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748B" w14:textId="77777777" w:rsidR="006A7759" w:rsidRDefault="006A7759" w:rsidP="006A7759">
      <w:pPr>
        <w:jc w:val="right"/>
        <w:rPr>
          <w:rFonts w:ascii="Arial" w:hAnsi="Arial" w:cs="Arial"/>
          <w:b/>
          <w:sz w:val="32"/>
          <w:szCs w:val="32"/>
        </w:rPr>
      </w:pPr>
    </w:p>
    <w:p w14:paraId="75B3753F" w14:textId="00A5EE7F" w:rsidR="006A7759" w:rsidRDefault="006A7759" w:rsidP="006A7759">
      <w:pPr>
        <w:jc w:val="right"/>
        <w:rPr>
          <w:rFonts w:ascii="Arial" w:hAnsi="Arial" w:cs="Arial"/>
          <w:b/>
          <w:sz w:val="32"/>
          <w:szCs w:val="32"/>
        </w:rPr>
      </w:pPr>
      <w:r>
        <w:rPr>
          <w:rFonts w:ascii="Arial" w:hAnsi="Arial" w:cs="Arial" w:hint="eastAsia"/>
          <w:b/>
          <w:sz w:val="32"/>
          <w:szCs w:val="32"/>
        </w:rPr>
        <w:t xml:space="preserve"> </w:t>
      </w:r>
    </w:p>
    <w:p w14:paraId="75C0FB90" w14:textId="3F497574" w:rsidR="00BF2316" w:rsidRPr="006A7759" w:rsidRDefault="00BF2316" w:rsidP="00D62262">
      <w:pPr>
        <w:jc w:val="center"/>
        <w:rPr>
          <w:rFonts w:ascii="Arial" w:hAnsi="Arial" w:cs="Arial"/>
          <w:b/>
          <w:sz w:val="32"/>
          <w:szCs w:val="32"/>
        </w:rPr>
      </w:pPr>
      <w:r w:rsidRPr="006A7759">
        <w:rPr>
          <w:rFonts w:ascii="Arial" w:hAnsi="Arial" w:cs="Arial"/>
          <w:b/>
          <w:sz w:val="32"/>
          <w:szCs w:val="32"/>
        </w:rPr>
        <w:t xml:space="preserve">Delta </w:t>
      </w:r>
      <w:r w:rsidR="00082399" w:rsidRPr="006A7759">
        <w:rPr>
          <w:rFonts w:ascii="Arial" w:hAnsi="Arial" w:cs="Arial" w:hint="eastAsia"/>
          <w:b/>
          <w:sz w:val="32"/>
          <w:szCs w:val="32"/>
        </w:rPr>
        <w:t xml:space="preserve">to </w:t>
      </w:r>
      <w:r w:rsidR="00035010" w:rsidRPr="006A7759">
        <w:rPr>
          <w:rFonts w:ascii="Arial" w:hAnsi="Arial" w:cs="Arial"/>
          <w:b/>
          <w:sz w:val="32"/>
          <w:szCs w:val="32"/>
        </w:rPr>
        <w:t>Showcase Energy-Efficient Consumer Electronics</w:t>
      </w:r>
      <w:r w:rsidR="00035010" w:rsidRPr="006A7759">
        <w:rPr>
          <w:rFonts w:ascii="Arial" w:hAnsi="Arial" w:cs="Arial" w:hint="eastAsia"/>
          <w:b/>
          <w:sz w:val="32"/>
          <w:szCs w:val="32"/>
        </w:rPr>
        <w:t xml:space="preserve"> at CES </w:t>
      </w:r>
      <w:r w:rsidR="00035010" w:rsidRPr="006A7759">
        <w:rPr>
          <w:rFonts w:ascii="Arial" w:hAnsi="Arial" w:cs="Arial"/>
          <w:b/>
          <w:sz w:val="32"/>
          <w:szCs w:val="32"/>
        </w:rPr>
        <w:t>2016</w:t>
      </w:r>
    </w:p>
    <w:p w14:paraId="077FCC83" w14:textId="77777777" w:rsidR="00035010" w:rsidRDefault="00035010" w:rsidP="00D62262">
      <w:pPr>
        <w:jc w:val="center"/>
        <w:rPr>
          <w:rFonts w:ascii="Arial" w:hAnsi="Arial" w:cs="Arial"/>
          <w:b/>
          <w:sz w:val="28"/>
          <w:szCs w:val="28"/>
        </w:rPr>
      </w:pPr>
    </w:p>
    <w:p w14:paraId="4CD5612E" w14:textId="77777777" w:rsidR="00035010" w:rsidRPr="00D62262" w:rsidRDefault="000B7FF6" w:rsidP="00D62262">
      <w:pPr>
        <w:jc w:val="center"/>
        <w:rPr>
          <w:rFonts w:ascii="Arial" w:hAnsi="Arial" w:cs="Arial"/>
          <w:i/>
          <w:sz w:val="28"/>
          <w:szCs w:val="28"/>
        </w:rPr>
      </w:pPr>
      <w:r>
        <w:rPr>
          <w:rFonts w:ascii="Arial" w:hAnsi="Arial" w:cs="Arial"/>
          <w:i/>
          <w:sz w:val="28"/>
          <w:szCs w:val="28"/>
        </w:rPr>
        <w:t xml:space="preserve">Company’s </w:t>
      </w:r>
      <w:r w:rsidR="00502622">
        <w:rPr>
          <w:rFonts w:ascii="Arial" w:hAnsi="Arial" w:cs="Arial"/>
          <w:i/>
          <w:sz w:val="28"/>
          <w:szCs w:val="28"/>
        </w:rPr>
        <w:t xml:space="preserve">“Smart Green House” concept and </w:t>
      </w:r>
      <w:r>
        <w:rPr>
          <w:rFonts w:ascii="Arial" w:hAnsi="Arial" w:cs="Arial"/>
          <w:i/>
          <w:sz w:val="28"/>
          <w:szCs w:val="28"/>
        </w:rPr>
        <w:t>innovative products promote</w:t>
      </w:r>
      <w:r w:rsidR="00035010" w:rsidRPr="00D62262">
        <w:rPr>
          <w:rFonts w:ascii="Arial" w:hAnsi="Arial" w:cs="Arial"/>
          <w:i/>
          <w:sz w:val="28"/>
          <w:szCs w:val="28"/>
        </w:rPr>
        <w:t xml:space="preserve"> a </w:t>
      </w:r>
      <w:r w:rsidR="00502622">
        <w:rPr>
          <w:rFonts w:ascii="Arial" w:hAnsi="Arial" w:cs="Arial"/>
          <w:i/>
          <w:sz w:val="28"/>
          <w:szCs w:val="28"/>
        </w:rPr>
        <w:t>sustainable</w:t>
      </w:r>
      <w:r w:rsidR="00035010" w:rsidRPr="00D62262">
        <w:rPr>
          <w:rFonts w:ascii="Arial" w:hAnsi="Arial" w:cs="Arial"/>
          <w:i/>
          <w:sz w:val="28"/>
          <w:szCs w:val="28"/>
        </w:rPr>
        <w:t xml:space="preserve"> lifestyle</w:t>
      </w:r>
    </w:p>
    <w:p w14:paraId="30FE0644" w14:textId="77777777" w:rsidR="00BF2316" w:rsidRDefault="00BF2316" w:rsidP="00580019">
      <w:pPr>
        <w:jc w:val="both"/>
      </w:pPr>
    </w:p>
    <w:p w14:paraId="1C432F67" w14:textId="43BFE303" w:rsidR="00BF2316" w:rsidRDefault="009E770B" w:rsidP="00580019">
      <w:pPr>
        <w:jc w:val="both"/>
        <w:rPr>
          <w:rFonts w:ascii="Arial" w:hAnsi="Arial" w:cs="Arial"/>
          <w:sz w:val="28"/>
          <w:szCs w:val="28"/>
        </w:rPr>
      </w:pPr>
      <w:r>
        <w:rPr>
          <w:rFonts w:ascii="Arial" w:hAnsi="Arial" w:cs="Arial" w:hint="eastAsia"/>
          <w:b/>
          <w:sz w:val="28"/>
          <w:szCs w:val="28"/>
        </w:rPr>
        <w:t>Fremont</w:t>
      </w:r>
      <w:r w:rsidR="00BF2316" w:rsidRPr="00D62262">
        <w:rPr>
          <w:rFonts w:ascii="Arial" w:hAnsi="Arial" w:cs="Arial"/>
          <w:b/>
          <w:sz w:val="28"/>
          <w:szCs w:val="28"/>
        </w:rPr>
        <w:t xml:space="preserve">, </w:t>
      </w:r>
      <w:r w:rsidR="009854E2" w:rsidRPr="00D62262">
        <w:rPr>
          <w:rFonts w:ascii="Arial" w:hAnsi="Arial" w:cs="Arial" w:hint="eastAsia"/>
          <w:b/>
          <w:sz w:val="28"/>
          <w:szCs w:val="28"/>
        </w:rPr>
        <w:t>Dec. 22, 2015</w:t>
      </w:r>
      <w:r w:rsidR="00035010">
        <w:rPr>
          <w:rFonts w:ascii="Arial" w:hAnsi="Arial" w:cs="Arial"/>
          <w:sz w:val="28"/>
          <w:szCs w:val="28"/>
        </w:rPr>
        <w:t xml:space="preserve"> </w:t>
      </w:r>
      <w:r w:rsidR="00BF2316" w:rsidRPr="00F83D9F">
        <w:rPr>
          <w:rFonts w:ascii="Arial" w:hAnsi="Arial" w:cs="Arial"/>
          <w:sz w:val="28"/>
          <w:szCs w:val="28"/>
        </w:rPr>
        <w:t>—</w:t>
      </w:r>
      <w:r w:rsidR="00035010">
        <w:rPr>
          <w:rFonts w:ascii="Arial" w:hAnsi="Arial" w:cs="Arial"/>
          <w:sz w:val="28"/>
          <w:szCs w:val="28"/>
        </w:rPr>
        <w:t xml:space="preserve"> </w:t>
      </w:r>
      <w:r w:rsidR="00BF2316" w:rsidRPr="00F83D9F">
        <w:rPr>
          <w:rFonts w:ascii="Arial" w:hAnsi="Arial" w:cs="Arial"/>
          <w:sz w:val="28"/>
          <w:szCs w:val="28"/>
        </w:rPr>
        <w:t xml:space="preserve">Delta </w:t>
      </w:r>
      <w:r w:rsidR="00393D76">
        <w:rPr>
          <w:rFonts w:ascii="Arial" w:hAnsi="Arial" w:cs="Arial" w:hint="eastAsia"/>
          <w:sz w:val="28"/>
          <w:szCs w:val="28"/>
        </w:rPr>
        <w:t>Group</w:t>
      </w:r>
      <w:r w:rsidR="00BF2316" w:rsidRPr="00F83D9F">
        <w:rPr>
          <w:rFonts w:ascii="Arial" w:hAnsi="Arial" w:cs="Arial"/>
          <w:sz w:val="28"/>
          <w:szCs w:val="28"/>
        </w:rPr>
        <w:t xml:space="preserve">, </w:t>
      </w:r>
      <w:r w:rsidR="00393D76">
        <w:rPr>
          <w:rFonts w:ascii="Arial" w:hAnsi="Arial" w:cs="Arial" w:hint="eastAsia"/>
          <w:sz w:val="28"/>
          <w:szCs w:val="28"/>
        </w:rPr>
        <w:t>a</w:t>
      </w:r>
      <w:r w:rsidR="00BF2316" w:rsidRPr="00F83D9F">
        <w:rPr>
          <w:rFonts w:ascii="Arial" w:hAnsi="Arial" w:cs="Arial"/>
          <w:sz w:val="28"/>
          <w:szCs w:val="28"/>
        </w:rPr>
        <w:t xml:space="preserve"> global leader in power and thermal manag</w:t>
      </w:r>
      <w:r w:rsidR="00BF2316">
        <w:rPr>
          <w:rFonts w:ascii="Arial" w:hAnsi="Arial" w:cs="Arial"/>
          <w:sz w:val="28"/>
          <w:szCs w:val="28"/>
        </w:rPr>
        <w:t xml:space="preserve">ement solutions, </w:t>
      </w:r>
      <w:r w:rsidR="007D3BBD">
        <w:rPr>
          <w:rFonts w:ascii="Arial" w:hAnsi="Arial" w:cs="Arial" w:hint="eastAsia"/>
          <w:sz w:val="28"/>
          <w:szCs w:val="28"/>
        </w:rPr>
        <w:t xml:space="preserve">together with its consumer brands, </w:t>
      </w:r>
      <w:proofErr w:type="spellStart"/>
      <w:r w:rsidR="007D3BBD">
        <w:rPr>
          <w:rFonts w:ascii="Arial" w:hAnsi="Arial" w:cs="Arial" w:hint="eastAsia"/>
          <w:sz w:val="28"/>
          <w:szCs w:val="28"/>
        </w:rPr>
        <w:t>Vivitek</w:t>
      </w:r>
      <w:proofErr w:type="spellEnd"/>
      <w:r w:rsidR="007D3BBD">
        <w:rPr>
          <w:rFonts w:ascii="Arial" w:hAnsi="Arial" w:cs="Arial" w:hint="eastAsia"/>
          <w:sz w:val="28"/>
          <w:szCs w:val="28"/>
        </w:rPr>
        <w:t xml:space="preserve"> and </w:t>
      </w:r>
      <w:proofErr w:type="spellStart"/>
      <w:r w:rsidR="007D3BBD">
        <w:rPr>
          <w:rFonts w:ascii="Arial" w:hAnsi="Arial" w:cs="Arial" w:hint="eastAsia"/>
          <w:sz w:val="28"/>
          <w:szCs w:val="28"/>
        </w:rPr>
        <w:t>Innergie</w:t>
      </w:r>
      <w:proofErr w:type="spellEnd"/>
      <w:r w:rsidR="007D3BBD">
        <w:rPr>
          <w:rFonts w:ascii="Arial" w:hAnsi="Arial" w:cs="Arial" w:hint="eastAsia"/>
          <w:sz w:val="28"/>
          <w:szCs w:val="28"/>
        </w:rPr>
        <w:t>,</w:t>
      </w:r>
      <w:r w:rsidR="007D3BBD">
        <w:rPr>
          <w:rFonts w:ascii="Arial" w:hAnsi="Arial" w:cs="Arial"/>
          <w:sz w:val="28"/>
          <w:szCs w:val="28"/>
        </w:rPr>
        <w:t xml:space="preserve"> </w:t>
      </w:r>
      <w:r w:rsidR="009854E2">
        <w:rPr>
          <w:rFonts w:ascii="Arial" w:hAnsi="Arial" w:cs="Arial" w:hint="eastAsia"/>
          <w:sz w:val="28"/>
          <w:szCs w:val="28"/>
        </w:rPr>
        <w:t xml:space="preserve">will introduce </w:t>
      </w:r>
      <w:r w:rsidR="00BF2316">
        <w:rPr>
          <w:rFonts w:ascii="Arial" w:hAnsi="Arial" w:cs="Arial" w:hint="eastAsia"/>
          <w:sz w:val="28"/>
          <w:szCs w:val="28"/>
        </w:rPr>
        <w:t xml:space="preserve">its </w:t>
      </w:r>
      <w:r w:rsidR="00BF2316">
        <w:rPr>
          <w:rFonts w:ascii="Arial" w:hAnsi="Arial" w:cs="Arial"/>
          <w:sz w:val="28"/>
          <w:szCs w:val="28"/>
        </w:rPr>
        <w:t>“</w:t>
      </w:r>
      <w:r w:rsidR="00BF2316">
        <w:rPr>
          <w:rFonts w:ascii="Arial" w:hAnsi="Arial" w:cs="Arial" w:hint="eastAsia"/>
          <w:sz w:val="28"/>
          <w:szCs w:val="28"/>
        </w:rPr>
        <w:t>Smart Green House</w:t>
      </w:r>
      <w:r w:rsidR="00BF2316">
        <w:rPr>
          <w:rFonts w:ascii="Arial" w:hAnsi="Arial" w:cs="Arial"/>
          <w:sz w:val="28"/>
          <w:szCs w:val="28"/>
        </w:rPr>
        <w:t>”</w:t>
      </w:r>
      <w:r w:rsidR="00BF2316">
        <w:rPr>
          <w:rFonts w:ascii="Arial" w:hAnsi="Arial" w:cs="Arial" w:hint="eastAsia"/>
          <w:sz w:val="28"/>
          <w:szCs w:val="28"/>
        </w:rPr>
        <w:t xml:space="preserve"> </w:t>
      </w:r>
      <w:r w:rsidR="007D3BBD">
        <w:rPr>
          <w:rFonts w:ascii="Arial" w:hAnsi="Arial" w:cs="Arial"/>
          <w:sz w:val="28"/>
          <w:szCs w:val="28"/>
        </w:rPr>
        <w:t xml:space="preserve">concept </w:t>
      </w:r>
      <w:r w:rsidR="007D3BBD">
        <w:rPr>
          <w:rFonts w:ascii="Arial" w:hAnsi="Arial" w:cs="Arial" w:hint="eastAsia"/>
          <w:sz w:val="28"/>
          <w:szCs w:val="28"/>
        </w:rPr>
        <w:t>at CES 2016 fro</w:t>
      </w:r>
      <w:bookmarkStart w:id="0" w:name="_GoBack"/>
      <w:r w:rsidR="007D3BBD">
        <w:rPr>
          <w:rFonts w:ascii="Arial" w:hAnsi="Arial" w:cs="Arial" w:hint="eastAsia"/>
          <w:sz w:val="28"/>
          <w:szCs w:val="28"/>
        </w:rPr>
        <w:t xml:space="preserve">m </w:t>
      </w:r>
      <w:r w:rsidR="007D3BBD" w:rsidRPr="00CC5230">
        <w:rPr>
          <w:rFonts w:ascii="Arial" w:hAnsi="Arial" w:cs="Arial" w:hint="eastAsia"/>
          <w:sz w:val="28"/>
          <w:szCs w:val="28"/>
        </w:rPr>
        <w:t>Jan.</w:t>
      </w:r>
      <w:r w:rsidR="00971F48" w:rsidRPr="00CC5230">
        <w:rPr>
          <w:rFonts w:ascii="Arial" w:hAnsi="Arial" w:cs="Arial" w:hint="eastAsia"/>
          <w:sz w:val="28"/>
          <w:szCs w:val="28"/>
        </w:rPr>
        <w:t xml:space="preserve"> </w:t>
      </w:r>
      <w:r w:rsidR="007D3BBD">
        <w:rPr>
          <w:rFonts w:ascii="Arial" w:hAnsi="Arial" w:cs="Arial" w:hint="eastAsia"/>
          <w:sz w:val="28"/>
          <w:szCs w:val="28"/>
        </w:rPr>
        <w:t>6-9</w:t>
      </w:r>
      <w:r w:rsidR="007D3BBD">
        <w:rPr>
          <w:rFonts w:ascii="Arial" w:hAnsi="Arial" w:cs="Arial"/>
          <w:sz w:val="28"/>
          <w:szCs w:val="28"/>
        </w:rPr>
        <w:t xml:space="preserve">. </w:t>
      </w:r>
      <w:r w:rsidR="007D3BBD" w:rsidRPr="00382B07">
        <w:rPr>
          <w:rFonts w:ascii="Arial" w:hAnsi="Arial" w:cs="Arial"/>
          <w:sz w:val="28"/>
          <w:szCs w:val="28"/>
        </w:rPr>
        <w:t>Vis</w:t>
      </w:r>
      <w:bookmarkEnd w:id="0"/>
      <w:r w:rsidR="007D3BBD" w:rsidRPr="00382B07">
        <w:rPr>
          <w:rFonts w:ascii="Arial" w:hAnsi="Arial" w:cs="Arial"/>
          <w:sz w:val="28"/>
          <w:szCs w:val="28"/>
        </w:rPr>
        <w:t xml:space="preserve">itors </w:t>
      </w:r>
      <w:r w:rsidR="007D3BBD">
        <w:rPr>
          <w:rFonts w:ascii="Arial" w:hAnsi="Arial" w:cs="Arial"/>
          <w:sz w:val="28"/>
          <w:szCs w:val="28"/>
        </w:rPr>
        <w:t>at</w:t>
      </w:r>
      <w:r w:rsidR="007D3BBD" w:rsidRPr="00382B07">
        <w:rPr>
          <w:rFonts w:ascii="Arial" w:hAnsi="Arial" w:cs="Arial"/>
          <w:sz w:val="28"/>
          <w:szCs w:val="28"/>
        </w:rPr>
        <w:t xml:space="preserve"> De</w:t>
      </w:r>
      <w:r w:rsidR="007D3BBD">
        <w:rPr>
          <w:rFonts w:ascii="Arial" w:hAnsi="Arial" w:cs="Arial"/>
          <w:sz w:val="28"/>
          <w:szCs w:val="28"/>
        </w:rPr>
        <w:t>lta’s booth</w:t>
      </w:r>
      <w:r w:rsidR="007D3BBD">
        <w:rPr>
          <w:rFonts w:ascii="Arial" w:hAnsi="Arial" w:cs="Arial" w:hint="eastAsia"/>
          <w:sz w:val="28"/>
          <w:szCs w:val="28"/>
        </w:rPr>
        <w:t xml:space="preserve"> (</w:t>
      </w:r>
      <w:r w:rsidR="007D3BBD">
        <w:rPr>
          <w:rFonts w:ascii="Arial" w:hAnsi="Arial" w:cs="Arial"/>
          <w:sz w:val="28"/>
          <w:szCs w:val="28"/>
        </w:rPr>
        <w:t>South Hall, #21036</w:t>
      </w:r>
      <w:r w:rsidR="007D3BBD">
        <w:rPr>
          <w:rFonts w:ascii="Arial" w:hAnsi="Arial" w:cs="Arial" w:hint="eastAsia"/>
          <w:sz w:val="28"/>
          <w:szCs w:val="28"/>
        </w:rPr>
        <w:t>)</w:t>
      </w:r>
      <w:r w:rsidR="007D3BBD">
        <w:rPr>
          <w:rFonts w:ascii="Arial" w:hAnsi="Arial" w:cs="Arial"/>
          <w:sz w:val="28"/>
          <w:szCs w:val="28"/>
        </w:rPr>
        <w:t xml:space="preserve"> will </w:t>
      </w:r>
      <w:r w:rsidR="007D3BBD" w:rsidRPr="00382B07">
        <w:rPr>
          <w:rFonts w:ascii="Arial" w:hAnsi="Arial" w:cs="Arial"/>
          <w:sz w:val="28"/>
          <w:szCs w:val="28"/>
        </w:rPr>
        <w:t>experience</w:t>
      </w:r>
      <w:r w:rsidR="007D3BBD">
        <w:rPr>
          <w:rFonts w:ascii="Arial" w:hAnsi="Arial" w:cs="Arial" w:hint="eastAsia"/>
          <w:sz w:val="28"/>
          <w:szCs w:val="28"/>
        </w:rPr>
        <w:t xml:space="preserve"> how Delta</w:t>
      </w:r>
      <w:r w:rsidR="007D3BBD">
        <w:rPr>
          <w:rFonts w:ascii="Arial" w:hAnsi="Arial" w:cs="Arial"/>
          <w:sz w:val="28"/>
          <w:szCs w:val="28"/>
        </w:rPr>
        <w:t>’</w:t>
      </w:r>
      <w:r w:rsidR="007D3BBD">
        <w:rPr>
          <w:rFonts w:ascii="Arial" w:hAnsi="Arial" w:cs="Arial" w:hint="eastAsia"/>
          <w:sz w:val="28"/>
          <w:szCs w:val="28"/>
        </w:rPr>
        <w:t>s</w:t>
      </w:r>
      <w:r w:rsidR="007D3BBD" w:rsidDel="007D3BBD">
        <w:rPr>
          <w:rFonts w:ascii="Arial" w:hAnsi="Arial" w:cs="Arial" w:hint="eastAsia"/>
          <w:sz w:val="28"/>
          <w:szCs w:val="28"/>
        </w:rPr>
        <w:t xml:space="preserve"> </w:t>
      </w:r>
      <w:r w:rsidR="00BF2316">
        <w:rPr>
          <w:rFonts w:ascii="Arial" w:hAnsi="Arial" w:cs="Arial" w:hint="eastAsia"/>
          <w:sz w:val="28"/>
          <w:szCs w:val="28"/>
        </w:rPr>
        <w:t>full spectrum of stylish, energy-efficient products</w:t>
      </w:r>
      <w:r w:rsidR="00580019">
        <w:rPr>
          <w:rFonts w:ascii="Arial" w:hAnsi="Arial" w:cs="Arial" w:hint="eastAsia"/>
          <w:sz w:val="28"/>
          <w:szCs w:val="28"/>
        </w:rPr>
        <w:t>,</w:t>
      </w:r>
      <w:r w:rsidR="00BF2316">
        <w:rPr>
          <w:rFonts w:ascii="Arial" w:hAnsi="Arial" w:cs="Arial" w:hint="eastAsia"/>
          <w:sz w:val="28"/>
          <w:szCs w:val="28"/>
        </w:rPr>
        <w:t xml:space="preserve"> including </w:t>
      </w:r>
      <w:r w:rsidR="003D593F" w:rsidRPr="00382B07">
        <w:rPr>
          <w:rFonts w:ascii="Arial" w:hAnsi="Arial" w:cs="Arial"/>
          <w:sz w:val="28"/>
          <w:szCs w:val="28"/>
        </w:rPr>
        <w:t xml:space="preserve">interactive </w:t>
      </w:r>
      <w:r w:rsidR="00023A65">
        <w:rPr>
          <w:rFonts w:ascii="Arial" w:hAnsi="Arial" w:cs="Arial"/>
          <w:sz w:val="28"/>
          <w:szCs w:val="28"/>
        </w:rPr>
        <w:t>wireless systems</w:t>
      </w:r>
      <w:r w:rsidR="003D593F">
        <w:rPr>
          <w:rFonts w:ascii="Arial" w:hAnsi="Arial" w:cs="Arial"/>
          <w:sz w:val="28"/>
          <w:szCs w:val="28"/>
        </w:rPr>
        <w:t xml:space="preserve">, </w:t>
      </w:r>
      <w:r w:rsidR="00BF2316" w:rsidRPr="00382B07">
        <w:rPr>
          <w:rFonts w:ascii="Arial" w:hAnsi="Arial" w:cs="Arial"/>
          <w:sz w:val="28"/>
          <w:szCs w:val="28"/>
        </w:rPr>
        <w:t>digital projectors,</w:t>
      </w:r>
      <w:r w:rsidR="00BF2316">
        <w:rPr>
          <w:rFonts w:ascii="Arial" w:hAnsi="Arial" w:cs="Arial"/>
          <w:sz w:val="28"/>
          <w:szCs w:val="28"/>
        </w:rPr>
        <w:t xml:space="preserve"> </w:t>
      </w:r>
      <w:r w:rsidR="003D593F">
        <w:rPr>
          <w:rFonts w:ascii="Arial" w:hAnsi="Arial" w:cs="Arial"/>
          <w:sz w:val="28"/>
          <w:szCs w:val="28"/>
        </w:rPr>
        <w:t>USB Type-C adap</w:t>
      </w:r>
      <w:r w:rsidR="00BF2316">
        <w:rPr>
          <w:rFonts w:ascii="Arial" w:hAnsi="Arial" w:cs="Arial"/>
          <w:sz w:val="28"/>
          <w:szCs w:val="28"/>
        </w:rPr>
        <w:t>ters</w:t>
      </w:r>
      <w:r w:rsidR="00BF2316" w:rsidRPr="00382B07">
        <w:rPr>
          <w:rFonts w:ascii="Arial" w:hAnsi="Arial" w:cs="Arial"/>
          <w:sz w:val="28"/>
          <w:szCs w:val="28"/>
        </w:rPr>
        <w:t xml:space="preserve">, </w:t>
      </w:r>
      <w:r w:rsidR="00BF2316">
        <w:rPr>
          <w:rFonts w:ascii="Arial" w:hAnsi="Arial" w:cs="Arial" w:hint="eastAsia"/>
          <w:sz w:val="28"/>
          <w:szCs w:val="28"/>
        </w:rPr>
        <w:t>ventilation fans and EV chargers</w:t>
      </w:r>
      <w:r w:rsidR="007D3BBD">
        <w:rPr>
          <w:rFonts w:ascii="Arial" w:hAnsi="Arial" w:cs="Arial"/>
          <w:sz w:val="28"/>
          <w:szCs w:val="28"/>
        </w:rPr>
        <w:t>,</w:t>
      </w:r>
      <w:r w:rsidR="00BF2316">
        <w:rPr>
          <w:rFonts w:ascii="Arial" w:hAnsi="Arial" w:cs="Arial" w:hint="eastAsia"/>
          <w:sz w:val="28"/>
          <w:szCs w:val="28"/>
        </w:rPr>
        <w:t xml:space="preserve"> </w:t>
      </w:r>
      <w:r w:rsidR="00BF2316">
        <w:rPr>
          <w:rFonts w:ascii="Arial" w:hAnsi="Arial" w:cs="Arial"/>
          <w:sz w:val="28"/>
          <w:szCs w:val="28"/>
        </w:rPr>
        <w:t>create</w:t>
      </w:r>
      <w:r w:rsidR="00BF2316">
        <w:rPr>
          <w:rFonts w:ascii="Arial" w:hAnsi="Arial" w:cs="Arial" w:hint="eastAsia"/>
          <w:sz w:val="28"/>
          <w:szCs w:val="28"/>
        </w:rPr>
        <w:t xml:space="preserve"> a smart, green lifestyle</w:t>
      </w:r>
      <w:r w:rsidR="000B7FF6">
        <w:rPr>
          <w:rFonts w:ascii="Arial" w:hAnsi="Arial" w:cs="Arial"/>
          <w:sz w:val="28"/>
          <w:szCs w:val="28"/>
        </w:rPr>
        <w:t>.</w:t>
      </w:r>
      <w:r w:rsidR="00BF2316">
        <w:rPr>
          <w:rFonts w:ascii="Arial" w:hAnsi="Arial" w:cs="Arial"/>
          <w:sz w:val="28"/>
          <w:szCs w:val="28"/>
        </w:rPr>
        <w:t xml:space="preserve"> </w:t>
      </w:r>
      <w:r w:rsidR="000B7FF6">
        <w:rPr>
          <w:rFonts w:ascii="Arial" w:hAnsi="Arial" w:cs="Arial"/>
          <w:sz w:val="28"/>
          <w:szCs w:val="28"/>
        </w:rPr>
        <w:t xml:space="preserve">Delta has products that can be integrated into all the environments </w:t>
      </w:r>
      <w:r w:rsidR="007D3BBD">
        <w:rPr>
          <w:rFonts w:ascii="Arial" w:hAnsi="Arial" w:cs="Arial"/>
          <w:sz w:val="28"/>
          <w:szCs w:val="28"/>
        </w:rPr>
        <w:t>of a consumer’s daily life</w:t>
      </w:r>
      <w:r w:rsidR="00BF2316">
        <w:rPr>
          <w:rFonts w:ascii="Arial" w:hAnsi="Arial" w:cs="Arial"/>
          <w:sz w:val="28"/>
          <w:szCs w:val="28"/>
        </w:rPr>
        <w:t>,</w:t>
      </w:r>
      <w:r w:rsidR="003D593F">
        <w:rPr>
          <w:rFonts w:ascii="Arial" w:hAnsi="Arial" w:cs="Arial"/>
          <w:sz w:val="28"/>
          <w:szCs w:val="28"/>
        </w:rPr>
        <w:t xml:space="preserve"> </w:t>
      </w:r>
      <w:r w:rsidR="00BF2316">
        <w:rPr>
          <w:rFonts w:ascii="Arial" w:hAnsi="Arial" w:cs="Arial" w:hint="eastAsia"/>
          <w:sz w:val="28"/>
          <w:szCs w:val="28"/>
        </w:rPr>
        <w:t>from the</w:t>
      </w:r>
      <w:r w:rsidR="000B7FF6">
        <w:rPr>
          <w:rFonts w:ascii="Arial" w:hAnsi="Arial" w:cs="Arial"/>
          <w:sz w:val="28"/>
          <w:szCs w:val="28"/>
        </w:rPr>
        <w:t>ir</w:t>
      </w:r>
      <w:r w:rsidR="00BF2316">
        <w:rPr>
          <w:rFonts w:ascii="Arial" w:hAnsi="Arial" w:cs="Arial" w:hint="eastAsia"/>
          <w:sz w:val="28"/>
          <w:szCs w:val="28"/>
        </w:rPr>
        <w:t xml:space="preserve"> </w:t>
      </w:r>
      <w:r w:rsidR="00BF2316">
        <w:rPr>
          <w:rFonts w:ascii="Arial" w:hAnsi="Arial" w:cs="Arial"/>
          <w:sz w:val="28"/>
          <w:szCs w:val="28"/>
        </w:rPr>
        <w:t>workplace</w:t>
      </w:r>
      <w:r w:rsidR="002F1E36">
        <w:rPr>
          <w:rFonts w:ascii="Arial" w:hAnsi="Arial" w:cs="Arial"/>
          <w:sz w:val="28"/>
          <w:szCs w:val="28"/>
        </w:rPr>
        <w:t xml:space="preserve"> to</w:t>
      </w:r>
      <w:r w:rsidR="00BF2316">
        <w:rPr>
          <w:rFonts w:ascii="Arial" w:hAnsi="Arial" w:cs="Arial" w:hint="eastAsia"/>
          <w:sz w:val="28"/>
          <w:szCs w:val="28"/>
        </w:rPr>
        <w:t xml:space="preserve"> </w:t>
      </w:r>
      <w:r w:rsidR="009854E2">
        <w:rPr>
          <w:rFonts w:ascii="Arial" w:hAnsi="Arial" w:cs="Arial" w:hint="eastAsia"/>
          <w:sz w:val="28"/>
          <w:szCs w:val="28"/>
        </w:rPr>
        <w:t>th</w:t>
      </w:r>
      <w:r w:rsidR="000B7FF6">
        <w:rPr>
          <w:rFonts w:ascii="Arial" w:hAnsi="Arial" w:cs="Arial"/>
          <w:sz w:val="28"/>
          <w:szCs w:val="28"/>
        </w:rPr>
        <w:t>eir</w:t>
      </w:r>
      <w:r w:rsidR="00BF2316">
        <w:rPr>
          <w:rFonts w:ascii="Arial" w:hAnsi="Arial" w:cs="Arial" w:hint="eastAsia"/>
          <w:sz w:val="28"/>
          <w:szCs w:val="28"/>
        </w:rPr>
        <w:t xml:space="preserve"> cozy living room to the</w:t>
      </w:r>
      <w:r w:rsidR="007D3BBD">
        <w:rPr>
          <w:rFonts w:ascii="Arial" w:hAnsi="Arial" w:cs="Arial"/>
          <w:sz w:val="28"/>
          <w:szCs w:val="28"/>
        </w:rPr>
        <w:t>ir</w:t>
      </w:r>
      <w:r w:rsidR="00BF2316">
        <w:rPr>
          <w:rFonts w:ascii="Arial" w:hAnsi="Arial" w:cs="Arial" w:hint="eastAsia"/>
          <w:sz w:val="28"/>
          <w:szCs w:val="28"/>
        </w:rPr>
        <w:t xml:space="preserve"> driveway.</w:t>
      </w:r>
    </w:p>
    <w:p w14:paraId="587E4DF2" w14:textId="77777777" w:rsidR="00393D76" w:rsidRDefault="00393D76" w:rsidP="00580019">
      <w:pPr>
        <w:jc w:val="both"/>
        <w:rPr>
          <w:rFonts w:ascii="Arial" w:hAnsi="Arial" w:cs="Arial"/>
          <w:sz w:val="28"/>
          <w:szCs w:val="28"/>
        </w:rPr>
      </w:pPr>
    </w:p>
    <w:p w14:paraId="00811A5B" w14:textId="23FFAF05" w:rsidR="00393D76" w:rsidRDefault="000B7FF6" w:rsidP="00580019">
      <w:pPr>
        <w:jc w:val="both"/>
        <w:rPr>
          <w:rFonts w:ascii="Arial" w:hAnsi="Arial" w:cs="Arial"/>
          <w:sz w:val="28"/>
          <w:szCs w:val="28"/>
        </w:rPr>
      </w:pPr>
      <w:r>
        <w:rPr>
          <w:rFonts w:ascii="Arial" w:hAnsi="Arial" w:cs="Arial"/>
          <w:sz w:val="28"/>
          <w:szCs w:val="28"/>
        </w:rPr>
        <w:t xml:space="preserve">The </w:t>
      </w:r>
      <w:r w:rsidR="00393D76">
        <w:rPr>
          <w:rFonts w:ascii="Arial" w:hAnsi="Arial" w:cs="Arial"/>
          <w:sz w:val="28"/>
          <w:szCs w:val="28"/>
        </w:rPr>
        <w:t>"</w:t>
      </w:r>
      <w:r w:rsidR="00393D76" w:rsidRPr="00B829B4">
        <w:rPr>
          <w:rFonts w:ascii="Arial" w:hAnsi="Arial" w:cs="Arial" w:hint="eastAsia"/>
          <w:sz w:val="28"/>
          <w:szCs w:val="28"/>
        </w:rPr>
        <w:t>Smart Green House</w:t>
      </w:r>
      <w:r w:rsidR="00393D76" w:rsidRPr="00B829B4">
        <w:rPr>
          <w:rFonts w:ascii="Arial" w:hAnsi="Arial" w:cs="Arial"/>
          <w:sz w:val="28"/>
          <w:szCs w:val="28"/>
        </w:rPr>
        <w:t>"</w:t>
      </w:r>
      <w:r w:rsidR="00393D76">
        <w:rPr>
          <w:rFonts w:ascii="Arial" w:hAnsi="Arial" w:cs="Arial" w:hint="eastAsia"/>
          <w:sz w:val="28"/>
          <w:szCs w:val="28"/>
        </w:rPr>
        <w:t xml:space="preserve"> </w:t>
      </w:r>
      <w:r>
        <w:rPr>
          <w:rFonts w:ascii="Arial" w:hAnsi="Arial" w:cs="Arial"/>
          <w:sz w:val="28"/>
          <w:szCs w:val="28"/>
        </w:rPr>
        <w:t xml:space="preserve">concept </w:t>
      </w:r>
      <w:r w:rsidR="00393D76">
        <w:rPr>
          <w:rFonts w:ascii="Arial" w:hAnsi="Arial" w:cs="Arial" w:hint="eastAsia"/>
          <w:sz w:val="28"/>
          <w:szCs w:val="28"/>
        </w:rPr>
        <w:t>will demonstrate Delta</w:t>
      </w:r>
      <w:r w:rsidR="00393D76">
        <w:rPr>
          <w:rFonts w:ascii="Arial" w:hAnsi="Arial" w:cs="Arial"/>
          <w:sz w:val="28"/>
          <w:szCs w:val="28"/>
        </w:rPr>
        <w:t>’</w:t>
      </w:r>
      <w:r w:rsidR="00393D76">
        <w:rPr>
          <w:rFonts w:ascii="Arial" w:hAnsi="Arial" w:cs="Arial" w:hint="eastAsia"/>
          <w:sz w:val="28"/>
          <w:szCs w:val="28"/>
        </w:rPr>
        <w:t xml:space="preserve">s </w:t>
      </w:r>
      <w:r w:rsidR="00393D76">
        <w:rPr>
          <w:rFonts w:ascii="Arial" w:hAnsi="Arial" w:cs="Arial"/>
          <w:sz w:val="28"/>
          <w:szCs w:val="28"/>
        </w:rPr>
        <w:t xml:space="preserve">company </w:t>
      </w:r>
      <w:r w:rsidR="00393D76">
        <w:rPr>
          <w:rFonts w:ascii="Arial" w:hAnsi="Arial" w:cs="Arial" w:hint="eastAsia"/>
          <w:sz w:val="28"/>
          <w:szCs w:val="28"/>
        </w:rPr>
        <w:t xml:space="preserve">mission </w:t>
      </w:r>
      <w:r w:rsidR="00393D76">
        <w:rPr>
          <w:rFonts w:ascii="Arial" w:hAnsi="Arial" w:cs="Arial"/>
          <w:sz w:val="28"/>
          <w:szCs w:val="28"/>
        </w:rPr>
        <w:t>“</w:t>
      </w:r>
      <w:r w:rsidR="00393D76" w:rsidRPr="00E368C5">
        <w:rPr>
          <w:rFonts w:ascii="Arial" w:hAnsi="Arial" w:cs="Arial"/>
          <w:i/>
          <w:sz w:val="28"/>
          <w:szCs w:val="28"/>
        </w:rPr>
        <w:t>to</w:t>
      </w:r>
      <w:r w:rsidR="00393D76">
        <w:rPr>
          <w:rFonts w:ascii="Arial" w:hAnsi="Arial" w:cs="Arial" w:hint="eastAsia"/>
          <w:sz w:val="28"/>
          <w:szCs w:val="28"/>
        </w:rPr>
        <w:t xml:space="preserve"> </w:t>
      </w:r>
      <w:r w:rsidR="00393D76" w:rsidRPr="00E368C5">
        <w:rPr>
          <w:rFonts w:ascii="Arial" w:hAnsi="Arial" w:cs="Arial"/>
          <w:i/>
          <w:sz w:val="28"/>
          <w:szCs w:val="28"/>
        </w:rPr>
        <w:t>provide innovative, clean, and energy-efficient solutions for a better tomorrow</w:t>
      </w:r>
      <w:r w:rsidR="00393D76">
        <w:rPr>
          <w:rFonts w:ascii="Arial" w:hAnsi="Arial" w:cs="Arial"/>
          <w:i/>
          <w:sz w:val="28"/>
          <w:szCs w:val="28"/>
        </w:rPr>
        <w:t>”</w:t>
      </w:r>
      <w:r w:rsidR="00393D76">
        <w:rPr>
          <w:rFonts w:ascii="Arial" w:hAnsi="Arial" w:cs="Arial" w:hint="eastAsia"/>
          <w:sz w:val="28"/>
          <w:szCs w:val="28"/>
        </w:rPr>
        <w:t xml:space="preserve">. </w:t>
      </w:r>
      <w:r>
        <w:rPr>
          <w:rFonts w:ascii="Arial" w:hAnsi="Arial" w:cs="Arial"/>
          <w:sz w:val="28"/>
          <w:szCs w:val="28"/>
        </w:rPr>
        <w:t>Products that will be on display include</w:t>
      </w:r>
      <w:r w:rsidR="00393D76">
        <w:rPr>
          <w:rFonts w:ascii="Arial" w:hAnsi="Arial" w:cs="Arial" w:hint="eastAsia"/>
          <w:sz w:val="28"/>
          <w:szCs w:val="28"/>
        </w:rPr>
        <w:t>:</w:t>
      </w:r>
    </w:p>
    <w:p w14:paraId="73DCB593" w14:textId="77777777" w:rsidR="003D593F" w:rsidRPr="009854E2" w:rsidRDefault="003D593F" w:rsidP="00580019">
      <w:pPr>
        <w:jc w:val="both"/>
        <w:rPr>
          <w:rFonts w:ascii="Verdana" w:hAnsi="Verdana"/>
        </w:rPr>
      </w:pPr>
    </w:p>
    <w:p w14:paraId="752EC229" w14:textId="3F4D57D9" w:rsidR="00580019" w:rsidRPr="00CC5230" w:rsidRDefault="00580019" w:rsidP="00580019">
      <w:pPr>
        <w:pStyle w:val="a3"/>
        <w:numPr>
          <w:ilvl w:val="0"/>
          <w:numId w:val="4"/>
        </w:numPr>
        <w:jc w:val="both"/>
        <w:rPr>
          <w:rFonts w:ascii="Arial" w:hAnsi="Arial" w:cs="Arial"/>
          <w:color w:val="000000"/>
          <w:sz w:val="28"/>
        </w:rPr>
      </w:pPr>
      <w:proofErr w:type="spellStart"/>
      <w:r w:rsidRPr="00CC5230">
        <w:rPr>
          <w:rFonts w:ascii="Arial" w:hAnsi="Arial" w:cs="Arial"/>
          <w:color w:val="000000"/>
          <w:sz w:val="28"/>
        </w:rPr>
        <w:t>Vivitek</w:t>
      </w:r>
      <w:r w:rsidR="007D3BBD" w:rsidRPr="00CC5230">
        <w:rPr>
          <w:rFonts w:ascii="Arial" w:hAnsi="Arial" w:cs="Arial"/>
          <w:color w:val="000000"/>
          <w:sz w:val="28"/>
        </w:rPr>
        <w:t>’s</w:t>
      </w:r>
      <w:proofErr w:type="spellEnd"/>
      <w:r w:rsidRPr="00CC5230">
        <w:rPr>
          <w:rFonts w:ascii="Arial" w:hAnsi="Arial" w:cs="Arial"/>
          <w:color w:val="000000"/>
          <w:sz w:val="28"/>
        </w:rPr>
        <w:t xml:space="preserve"> new collaborative and interactive wireless BYOD </w:t>
      </w:r>
      <w:r w:rsidR="00496B97" w:rsidRPr="00CC5230">
        <w:rPr>
          <w:rFonts w:ascii="Arial" w:hAnsi="Arial" w:cs="Arial" w:hint="eastAsia"/>
          <w:color w:val="000000"/>
          <w:sz w:val="28"/>
        </w:rPr>
        <w:t>(Bring your own d</w:t>
      </w:r>
      <w:r w:rsidR="00971F48" w:rsidRPr="00CC5230">
        <w:rPr>
          <w:rFonts w:ascii="Arial" w:hAnsi="Arial" w:cs="Arial" w:hint="eastAsia"/>
          <w:color w:val="000000"/>
          <w:sz w:val="28"/>
        </w:rPr>
        <w:t xml:space="preserve">evice) </w:t>
      </w:r>
      <w:r w:rsidRPr="00CC5230">
        <w:rPr>
          <w:rFonts w:ascii="Arial" w:hAnsi="Arial" w:cs="Arial"/>
          <w:color w:val="000000"/>
          <w:sz w:val="28"/>
        </w:rPr>
        <w:t xml:space="preserve">system, </w:t>
      </w:r>
      <w:proofErr w:type="spellStart"/>
      <w:r w:rsidRPr="00CC5230">
        <w:rPr>
          <w:rFonts w:ascii="Arial" w:hAnsi="Arial" w:cs="Arial"/>
          <w:color w:val="000000"/>
          <w:sz w:val="28"/>
        </w:rPr>
        <w:t>NovoPRO</w:t>
      </w:r>
      <w:proofErr w:type="spellEnd"/>
      <w:r w:rsidRPr="00CC5230">
        <w:rPr>
          <w:rFonts w:ascii="Arial" w:hAnsi="Arial" w:cs="Arial"/>
          <w:color w:val="000000"/>
          <w:sz w:val="28"/>
        </w:rPr>
        <w:t xml:space="preserve">, for both corporate and education solutions. </w:t>
      </w:r>
      <w:r w:rsidR="00502622" w:rsidRPr="00CC5230">
        <w:rPr>
          <w:rFonts w:ascii="Arial" w:hAnsi="Arial" w:cs="Arial"/>
          <w:color w:val="000000"/>
          <w:sz w:val="28"/>
        </w:rPr>
        <w:t xml:space="preserve">Being introduced at the show is the </w:t>
      </w:r>
      <w:proofErr w:type="spellStart"/>
      <w:r w:rsidRPr="00CC5230">
        <w:rPr>
          <w:rFonts w:ascii="Arial" w:hAnsi="Arial" w:cs="Arial"/>
          <w:color w:val="000000"/>
          <w:sz w:val="28"/>
        </w:rPr>
        <w:t>NovoDS</w:t>
      </w:r>
      <w:proofErr w:type="spellEnd"/>
      <w:r w:rsidRPr="00CC5230">
        <w:rPr>
          <w:rFonts w:ascii="Arial" w:hAnsi="Arial" w:cs="Arial"/>
          <w:color w:val="000000"/>
          <w:sz w:val="28"/>
        </w:rPr>
        <w:t>, a digital signage appliance that comes complete with content creation and distribution management software together with site management software</w:t>
      </w:r>
      <w:r w:rsidR="00252166" w:rsidRPr="00CC5230">
        <w:rPr>
          <w:rFonts w:ascii="Arial" w:hAnsi="Arial" w:cs="Arial"/>
          <w:color w:val="000000"/>
          <w:sz w:val="28"/>
        </w:rPr>
        <w:t>.</w:t>
      </w:r>
      <w:r w:rsidR="00252166" w:rsidRPr="00CC5230">
        <w:rPr>
          <w:rFonts w:ascii="Arial" w:hAnsi="Arial" w:cs="Arial" w:hint="eastAsia"/>
          <w:color w:val="000000"/>
          <w:sz w:val="28"/>
        </w:rPr>
        <w:t xml:space="preserve"> </w:t>
      </w:r>
      <w:r w:rsidR="007D3BBD" w:rsidRPr="00CC5230">
        <w:rPr>
          <w:rFonts w:ascii="Arial" w:hAnsi="Arial" w:cs="Arial"/>
          <w:color w:val="000000"/>
          <w:sz w:val="28"/>
        </w:rPr>
        <w:t xml:space="preserve">The new </w:t>
      </w:r>
      <w:proofErr w:type="spellStart"/>
      <w:r w:rsidR="007D3BBD" w:rsidRPr="00CC5230">
        <w:rPr>
          <w:rFonts w:ascii="Arial" w:hAnsi="Arial" w:cs="Arial"/>
          <w:color w:val="000000"/>
          <w:sz w:val="28"/>
        </w:rPr>
        <w:t>Qumi</w:t>
      </w:r>
      <w:proofErr w:type="spellEnd"/>
      <w:r w:rsidR="007D3BBD" w:rsidRPr="00CC5230">
        <w:rPr>
          <w:rFonts w:ascii="Arial" w:hAnsi="Arial" w:cs="Arial"/>
          <w:color w:val="000000"/>
          <w:sz w:val="28"/>
        </w:rPr>
        <w:t xml:space="preserve"> Q6, </w:t>
      </w:r>
      <w:r w:rsidR="00252166" w:rsidRPr="00CC5230">
        <w:rPr>
          <w:rFonts w:ascii="Arial" w:hAnsi="Arial" w:cs="Arial"/>
          <w:color w:val="000000"/>
          <w:sz w:val="28"/>
        </w:rPr>
        <w:t xml:space="preserve">the ultimate projector in portability and versatility, </w:t>
      </w:r>
      <w:r w:rsidR="00290A68" w:rsidRPr="00CC5230">
        <w:rPr>
          <w:rFonts w:ascii="Arial" w:hAnsi="Arial" w:cs="Arial"/>
          <w:color w:val="000000"/>
          <w:sz w:val="28"/>
        </w:rPr>
        <w:t xml:space="preserve">will be </w:t>
      </w:r>
      <w:r w:rsidR="00502622" w:rsidRPr="00CC5230">
        <w:rPr>
          <w:rFonts w:ascii="Arial" w:hAnsi="Arial" w:cs="Arial"/>
          <w:color w:val="000000"/>
          <w:sz w:val="28"/>
        </w:rPr>
        <w:t>available to demo</w:t>
      </w:r>
      <w:r w:rsidR="00252166" w:rsidRPr="00CC5230">
        <w:rPr>
          <w:rFonts w:ascii="Arial" w:hAnsi="Arial" w:cs="Arial"/>
          <w:color w:val="000000"/>
          <w:sz w:val="28"/>
        </w:rPr>
        <w:t xml:space="preserve">. It’s a feature-rich, multimedia projector with an ultra-light, thin profile that offers wireless content sharing from Android and iOS devices. </w:t>
      </w:r>
      <w:r w:rsidR="00290A68" w:rsidRPr="00CC5230">
        <w:rPr>
          <w:rFonts w:ascii="Arial" w:hAnsi="Arial" w:cs="Arial" w:hint="eastAsia"/>
          <w:color w:val="000000"/>
          <w:sz w:val="28"/>
        </w:rPr>
        <w:t>T</w:t>
      </w:r>
      <w:r w:rsidR="00290A68" w:rsidRPr="00CC5230">
        <w:rPr>
          <w:rFonts w:ascii="Arial" w:hAnsi="Arial" w:cs="Arial"/>
          <w:color w:val="000000"/>
          <w:sz w:val="28"/>
        </w:rPr>
        <w:t>he H5098</w:t>
      </w:r>
      <w:r w:rsidR="007D3BBD" w:rsidRPr="00CC5230">
        <w:rPr>
          <w:rFonts w:ascii="Arial" w:hAnsi="Arial" w:cs="Arial"/>
          <w:color w:val="000000"/>
          <w:sz w:val="28"/>
        </w:rPr>
        <w:t xml:space="preserve"> projector</w:t>
      </w:r>
      <w:r w:rsidR="00290A68" w:rsidRPr="00CC5230">
        <w:rPr>
          <w:rFonts w:ascii="Arial" w:hAnsi="Arial" w:cs="Arial" w:hint="eastAsia"/>
          <w:color w:val="000000"/>
          <w:sz w:val="28"/>
        </w:rPr>
        <w:t>, designed for</w:t>
      </w:r>
      <w:r w:rsidR="00252166" w:rsidRPr="00CC5230">
        <w:rPr>
          <w:rFonts w:ascii="Arial" w:hAnsi="Arial" w:cs="Arial"/>
          <w:color w:val="000000"/>
          <w:sz w:val="28"/>
        </w:rPr>
        <w:t xml:space="preserve"> the home theater market</w:t>
      </w:r>
      <w:r w:rsidR="00290A68" w:rsidRPr="00CC5230">
        <w:rPr>
          <w:rFonts w:ascii="Arial" w:hAnsi="Arial" w:cs="Arial" w:hint="eastAsia"/>
          <w:color w:val="000000"/>
          <w:sz w:val="28"/>
        </w:rPr>
        <w:t xml:space="preserve">, will </w:t>
      </w:r>
      <w:r w:rsidR="007D3BBD" w:rsidRPr="00CC5230">
        <w:rPr>
          <w:rFonts w:ascii="Arial" w:hAnsi="Arial" w:cs="Arial"/>
          <w:color w:val="000000"/>
          <w:sz w:val="28"/>
        </w:rPr>
        <w:t>also be on display</w:t>
      </w:r>
      <w:r w:rsidR="00290A68" w:rsidRPr="00CC5230">
        <w:rPr>
          <w:rFonts w:ascii="Arial" w:hAnsi="Arial" w:cs="Arial" w:hint="eastAsia"/>
          <w:color w:val="000000"/>
          <w:sz w:val="28"/>
        </w:rPr>
        <w:t>.</w:t>
      </w:r>
    </w:p>
    <w:p w14:paraId="1DDB8AB8" w14:textId="77777777" w:rsidR="00580019" w:rsidRPr="00CC5230" w:rsidRDefault="00580019" w:rsidP="00580019">
      <w:pPr>
        <w:pStyle w:val="a3"/>
        <w:ind w:left="480"/>
        <w:jc w:val="both"/>
        <w:rPr>
          <w:color w:val="1F497D"/>
          <w:lang w:eastAsia="en-US"/>
        </w:rPr>
      </w:pPr>
    </w:p>
    <w:p w14:paraId="0A657702" w14:textId="235D0ADC" w:rsidR="00EE0516" w:rsidRPr="00CC5230" w:rsidRDefault="003D593F" w:rsidP="00580019">
      <w:pPr>
        <w:pStyle w:val="a3"/>
        <w:numPr>
          <w:ilvl w:val="0"/>
          <w:numId w:val="4"/>
        </w:numPr>
        <w:jc w:val="both"/>
        <w:rPr>
          <w:rFonts w:ascii="Arial" w:hAnsi="Arial" w:cs="Arial"/>
          <w:color w:val="000000"/>
          <w:sz w:val="28"/>
        </w:rPr>
      </w:pPr>
      <w:proofErr w:type="spellStart"/>
      <w:r w:rsidRPr="00CC5230">
        <w:rPr>
          <w:rFonts w:ascii="Arial" w:hAnsi="Arial" w:cs="Arial"/>
          <w:color w:val="000000"/>
          <w:sz w:val="28"/>
        </w:rPr>
        <w:t>Innergie</w:t>
      </w:r>
      <w:r w:rsidR="00D62262" w:rsidRPr="00CC5230">
        <w:rPr>
          <w:rFonts w:ascii="Arial" w:hAnsi="Arial" w:cs="Arial"/>
          <w:color w:val="000000"/>
          <w:sz w:val="28"/>
        </w:rPr>
        <w:t>’s</w:t>
      </w:r>
      <w:proofErr w:type="spellEnd"/>
      <w:r w:rsidR="00580019" w:rsidRPr="00CC5230">
        <w:rPr>
          <w:rFonts w:ascii="Arial" w:hAnsi="Arial" w:cs="Arial" w:hint="eastAsia"/>
          <w:color w:val="000000"/>
          <w:sz w:val="28"/>
        </w:rPr>
        <w:t xml:space="preserve"> </w:t>
      </w:r>
      <w:r w:rsidR="00D62262" w:rsidRPr="00CC5230">
        <w:rPr>
          <w:rFonts w:ascii="Arial" w:hAnsi="Arial" w:cs="Arial"/>
          <w:color w:val="000000"/>
          <w:sz w:val="28"/>
        </w:rPr>
        <w:t xml:space="preserve">new </w:t>
      </w:r>
      <w:proofErr w:type="spellStart"/>
      <w:r w:rsidRPr="00CC5230">
        <w:rPr>
          <w:rFonts w:ascii="Arial" w:hAnsi="Arial" w:cs="Arial"/>
          <w:color w:val="000000"/>
          <w:sz w:val="28"/>
        </w:rPr>
        <w:t>PowerGear</w:t>
      </w:r>
      <w:proofErr w:type="spellEnd"/>
      <w:r w:rsidRPr="00CC5230">
        <w:rPr>
          <w:rFonts w:ascii="Arial" w:hAnsi="Arial" w:cs="Arial"/>
          <w:color w:val="000000"/>
          <w:sz w:val="28"/>
        </w:rPr>
        <w:t xml:space="preserve"> USB-C </w:t>
      </w:r>
      <w:r w:rsidR="00580019" w:rsidRPr="00CC5230">
        <w:rPr>
          <w:rFonts w:ascii="Arial" w:hAnsi="Arial" w:cs="Arial"/>
          <w:color w:val="000000"/>
          <w:sz w:val="28"/>
        </w:rPr>
        <w:t>4</w:t>
      </w:r>
      <w:r w:rsidR="00580019" w:rsidRPr="00CC5230">
        <w:rPr>
          <w:rFonts w:ascii="Arial" w:hAnsi="Arial" w:cs="Arial" w:hint="eastAsia"/>
          <w:color w:val="000000"/>
          <w:sz w:val="28"/>
        </w:rPr>
        <w:t>5, the world</w:t>
      </w:r>
      <w:r w:rsidR="00580019" w:rsidRPr="00CC5230">
        <w:rPr>
          <w:rFonts w:ascii="Arial" w:hAnsi="Arial" w:cs="Arial"/>
          <w:color w:val="000000"/>
          <w:sz w:val="28"/>
        </w:rPr>
        <w:t>’</w:t>
      </w:r>
      <w:r w:rsidR="00580019" w:rsidRPr="00CC5230">
        <w:rPr>
          <w:rFonts w:ascii="Arial" w:hAnsi="Arial" w:cs="Arial" w:hint="eastAsia"/>
          <w:color w:val="000000"/>
          <w:sz w:val="28"/>
        </w:rPr>
        <w:t xml:space="preserve">s first USB-C adapter supporting </w:t>
      </w:r>
      <w:r w:rsidR="00580019" w:rsidRPr="00CC5230">
        <w:rPr>
          <w:rFonts w:ascii="Arial" w:hAnsi="Arial" w:cs="Arial"/>
          <w:color w:val="000000"/>
          <w:sz w:val="28"/>
        </w:rPr>
        <w:t>f</w:t>
      </w:r>
      <w:r w:rsidR="00580019" w:rsidRPr="00CC5230">
        <w:rPr>
          <w:rFonts w:ascii="Arial" w:hAnsi="Arial" w:cs="Arial" w:hint="eastAsia"/>
          <w:color w:val="000000"/>
          <w:sz w:val="28"/>
        </w:rPr>
        <w:t>our DC output voltages</w:t>
      </w:r>
      <w:r w:rsidR="007D3BBD" w:rsidRPr="00CC5230">
        <w:rPr>
          <w:rFonts w:ascii="Arial" w:hAnsi="Arial" w:cs="Arial"/>
          <w:color w:val="000000"/>
          <w:sz w:val="28"/>
        </w:rPr>
        <w:t>.</w:t>
      </w:r>
      <w:r w:rsidR="00580019" w:rsidRPr="00CC5230">
        <w:rPr>
          <w:rFonts w:ascii="Arial" w:hAnsi="Arial" w:cs="Arial" w:hint="eastAsia"/>
          <w:color w:val="000000"/>
          <w:sz w:val="28"/>
        </w:rPr>
        <w:t xml:space="preserve"> </w:t>
      </w:r>
      <w:r w:rsidR="007D3BBD" w:rsidRPr="00CC5230">
        <w:rPr>
          <w:rFonts w:ascii="Arial" w:hAnsi="Arial" w:cs="Arial"/>
          <w:color w:val="000000"/>
          <w:sz w:val="28"/>
        </w:rPr>
        <w:t>This</w:t>
      </w:r>
      <w:r w:rsidR="00580019" w:rsidRPr="00CC5230">
        <w:rPr>
          <w:rFonts w:ascii="Arial" w:hAnsi="Arial" w:cs="Arial" w:hint="eastAsia"/>
          <w:color w:val="000000"/>
          <w:sz w:val="28"/>
        </w:rPr>
        <w:t xml:space="preserve"> </w:t>
      </w:r>
      <w:r w:rsidRPr="00CC5230">
        <w:rPr>
          <w:rFonts w:ascii="Arial" w:hAnsi="Arial" w:cs="Arial"/>
          <w:color w:val="000000"/>
          <w:sz w:val="28"/>
        </w:rPr>
        <w:t>true Type C adapter embraces the futu</w:t>
      </w:r>
      <w:r w:rsidRPr="00CC5230">
        <w:rPr>
          <w:rFonts w:ascii="Arial" w:hAnsi="Arial" w:cs="Arial"/>
          <w:color w:val="000000"/>
          <w:sz w:val="28"/>
          <w:szCs w:val="21"/>
        </w:rPr>
        <w:t>re represented by USB-C and the thinner, more versatile m</w:t>
      </w:r>
      <w:r w:rsidR="00092DEF" w:rsidRPr="00CC5230">
        <w:rPr>
          <w:rFonts w:ascii="Arial" w:hAnsi="Arial" w:cs="Arial"/>
          <w:color w:val="000000"/>
          <w:sz w:val="28"/>
          <w:szCs w:val="21"/>
        </w:rPr>
        <w:t>obile devices it makes possible</w:t>
      </w:r>
      <w:r w:rsidR="00D62262" w:rsidRPr="00CC5230">
        <w:rPr>
          <w:rFonts w:ascii="Arial" w:hAnsi="Arial" w:cs="Arial"/>
          <w:color w:val="000000"/>
          <w:sz w:val="28"/>
          <w:szCs w:val="21"/>
        </w:rPr>
        <w:t xml:space="preserve">. The </w:t>
      </w:r>
      <w:proofErr w:type="spellStart"/>
      <w:r w:rsidR="00D62262" w:rsidRPr="00CC5230">
        <w:rPr>
          <w:rFonts w:ascii="Arial" w:hAnsi="Arial" w:cs="Arial"/>
          <w:color w:val="000000"/>
          <w:sz w:val="28"/>
          <w:szCs w:val="21"/>
        </w:rPr>
        <w:t>PowerGear</w:t>
      </w:r>
      <w:proofErr w:type="spellEnd"/>
      <w:r w:rsidR="00D62262" w:rsidRPr="00CC5230">
        <w:rPr>
          <w:rFonts w:ascii="Arial" w:hAnsi="Arial" w:cs="Arial"/>
          <w:color w:val="000000"/>
          <w:sz w:val="28"/>
          <w:szCs w:val="21"/>
        </w:rPr>
        <w:t xml:space="preserve"> ICE 65, </w:t>
      </w:r>
      <w:r w:rsidR="00580019" w:rsidRPr="00CC5230">
        <w:rPr>
          <w:rFonts w:ascii="Arial" w:hAnsi="Arial" w:cs="Arial"/>
          <w:color w:val="000000"/>
          <w:sz w:val="28"/>
          <w:szCs w:val="21"/>
        </w:rPr>
        <w:t xml:space="preserve">the universal laptop adapter </w:t>
      </w:r>
      <w:r w:rsidR="007D3BBD" w:rsidRPr="00CC5230">
        <w:rPr>
          <w:rFonts w:ascii="Arial" w:hAnsi="Arial" w:cs="Arial"/>
          <w:color w:val="000000"/>
          <w:sz w:val="28"/>
          <w:szCs w:val="21"/>
        </w:rPr>
        <w:t xml:space="preserve">ideal </w:t>
      </w:r>
      <w:r w:rsidR="00D62262" w:rsidRPr="00CC5230">
        <w:rPr>
          <w:rFonts w:ascii="Arial" w:hAnsi="Arial" w:cs="Arial"/>
          <w:color w:val="000000"/>
          <w:sz w:val="28"/>
          <w:szCs w:val="21"/>
        </w:rPr>
        <w:t xml:space="preserve">for the truly mobile lifestyle, will also be featured. </w:t>
      </w:r>
      <w:r w:rsidR="007D3BBD" w:rsidRPr="00CC5230">
        <w:rPr>
          <w:rFonts w:ascii="Arial" w:hAnsi="Arial" w:cs="Arial"/>
          <w:color w:val="000000"/>
          <w:sz w:val="28"/>
          <w:szCs w:val="21"/>
        </w:rPr>
        <w:t xml:space="preserve">When used in </w:t>
      </w:r>
      <w:r w:rsidR="00580019" w:rsidRPr="00CC5230">
        <w:rPr>
          <w:rFonts w:ascii="Arial" w:eastAsia="新細明體" w:hAnsi="Arial" w:cs="Arial"/>
          <w:color w:val="000000"/>
          <w:kern w:val="0"/>
          <w:sz w:val="28"/>
          <w:szCs w:val="21"/>
        </w:rPr>
        <w:t xml:space="preserve">combination </w:t>
      </w:r>
      <w:r w:rsidR="007D3BBD" w:rsidRPr="00CC5230">
        <w:rPr>
          <w:rFonts w:ascii="Arial" w:eastAsia="新細明體" w:hAnsi="Arial" w:cs="Arial"/>
          <w:color w:val="000000"/>
          <w:kern w:val="0"/>
          <w:sz w:val="28"/>
          <w:szCs w:val="21"/>
        </w:rPr>
        <w:t>with the</w:t>
      </w:r>
      <w:r w:rsidR="00580019" w:rsidRPr="00CC5230">
        <w:rPr>
          <w:rFonts w:ascii="Arial" w:eastAsia="新細明體" w:hAnsi="Arial" w:cs="Arial"/>
          <w:color w:val="000000"/>
          <w:kern w:val="0"/>
          <w:sz w:val="28"/>
          <w:szCs w:val="21"/>
        </w:rPr>
        <w:t xml:space="preserve"> </w:t>
      </w:r>
      <w:proofErr w:type="spellStart"/>
      <w:r w:rsidR="00092DEF" w:rsidRPr="00CC5230">
        <w:rPr>
          <w:rFonts w:ascii="Arial" w:eastAsia="新細明體" w:hAnsi="Arial" w:cs="Arial"/>
          <w:color w:val="000000"/>
          <w:kern w:val="0"/>
          <w:sz w:val="28"/>
          <w:szCs w:val="21"/>
        </w:rPr>
        <w:t>LifeHub</w:t>
      </w:r>
      <w:proofErr w:type="spellEnd"/>
      <w:r w:rsidR="00092DEF" w:rsidRPr="00CC5230">
        <w:rPr>
          <w:rFonts w:ascii="Arial" w:eastAsia="新細明體" w:hAnsi="Arial" w:cs="Arial"/>
          <w:color w:val="000000"/>
          <w:kern w:val="0"/>
          <w:sz w:val="28"/>
          <w:szCs w:val="21"/>
        </w:rPr>
        <w:t xml:space="preserve"> Plus</w:t>
      </w:r>
      <w:r w:rsidR="007D3BBD" w:rsidRPr="00CC5230">
        <w:rPr>
          <w:rFonts w:ascii="Arial" w:eastAsia="新細明體" w:hAnsi="Arial" w:cs="Arial"/>
          <w:color w:val="000000"/>
          <w:kern w:val="0"/>
          <w:sz w:val="28"/>
          <w:szCs w:val="21"/>
        </w:rPr>
        <w:t xml:space="preserve">, which offers </w:t>
      </w:r>
      <w:r w:rsidR="007D3BBD" w:rsidRPr="00CC5230">
        <w:rPr>
          <w:rFonts w:ascii="Arial" w:hAnsi="Arial" w:cs="Arial"/>
          <w:color w:val="000000"/>
          <w:sz w:val="28"/>
          <w:szCs w:val="21"/>
        </w:rPr>
        <w:lastRenderedPageBreak/>
        <w:t xml:space="preserve">interchangeable plugs that work with the electrical power specifications in more than 150 countries, </w:t>
      </w:r>
      <w:r w:rsidR="007D3BBD" w:rsidRPr="00CC5230">
        <w:rPr>
          <w:rFonts w:ascii="Arial" w:eastAsia="新細明體" w:hAnsi="Arial" w:cs="Arial"/>
          <w:color w:val="000000"/>
          <w:kern w:val="0"/>
          <w:sz w:val="28"/>
          <w:szCs w:val="21"/>
        </w:rPr>
        <w:t>the</w:t>
      </w:r>
      <w:r w:rsidR="00092DEF" w:rsidRPr="00CC5230">
        <w:rPr>
          <w:rFonts w:ascii="Arial" w:eastAsia="新細明體" w:hAnsi="Arial" w:cs="Arial" w:hint="eastAsia"/>
          <w:color w:val="000000"/>
          <w:kern w:val="0"/>
          <w:sz w:val="28"/>
          <w:szCs w:val="21"/>
        </w:rPr>
        <w:t xml:space="preserve"> </w:t>
      </w:r>
      <w:proofErr w:type="spellStart"/>
      <w:r w:rsidR="00092DEF" w:rsidRPr="00CC5230">
        <w:rPr>
          <w:rFonts w:ascii="Arial" w:hAnsi="Arial" w:cs="Arial"/>
          <w:color w:val="000000"/>
          <w:sz w:val="28"/>
          <w:szCs w:val="21"/>
        </w:rPr>
        <w:t>PowerGear</w:t>
      </w:r>
      <w:proofErr w:type="spellEnd"/>
      <w:r w:rsidR="00092DEF" w:rsidRPr="00CC5230">
        <w:rPr>
          <w:rFonts w:ascii="Arial" w:hAnsi="Arial" w:cs="Arial"/>
          <w:color w:val="000000"/>
          <w:sz w:val="28"/>
          <w:szCs w:val="21"/>
        </w:rPr>
        <w:t xml:space="preserve"> ICE 65</w:t>
      </w:r>
      <w:r w:rsidR="00092DEF" w:rsidRPr="00CC5230">
        <w:rPr>
          <w:rFonts w:ascii="Arial" w:hAnsi="Arial" w:cs="Arial" w:hint="eastAsia"/>
          <w:color w:val="000000"/>
          <w:sz w:val="28"/>
          <w:szCs w:val="21"/>
        </w:rPr>
        <w:t xml:space="preserve"> </w:t>
      </w:r>
      <w:r w:rsidR="00092DEF" w:rsidRPr="00CC5230">
        <w:rPr>
          <w:rFonts w:ascii="Arial" w:eastAsia="新細明體" w:hAnsi="Arial" w:cs="Arial"/>
          <w:color w:val="000000"/>
          <w:kern w:val="0"/>
          <w:sz w:val="28"/>
          <w:szCs w:val="21"/>
        </w:rPr>
        <w:t xml:space="preserve">is all </w:t>
      </w:r>
      <w:r w:rsidR="00502622" w:rsidRPr="00CC5230">
        <w:rPr>
          <w:rFonts w:ascii="Arial" w:eastAsia="新細明體" w:hAnsi="Arial" w:cs="Arial"/>
          <w:color w:val="000000"/>
          <w:kern w:val="0"/>
          <w:sz w:val="28"/>
          <w:szCs w:val="21"/>
        </w:rPr>
        <w:t xml:space="preserve">a person </w:t>
      </w:r>
      <w:r w:rsidR="00580019" w:rsidRPr="00CC5230">
        <w:rPr>
          <w:rFonts w:ascii="Arial" w:eastAsia="新細明體" w:hAnsi="Arial" w:cs="Arial"/>
          <w:color w:val="000000"/>
          <w:kern w:val="0"/>
          <w:sz w:val="28"/>
          <w:szCs w:val="21"/>
        </w:rPr>
        <w:t>need</w:t>
      </w:r>
      <w:r w:rsidR="00502622" w:rsidRPr="00CC5230">
        <w:rPr>
          <w:rFonts w:ascii="Arial" w:eastAsia="新細明體" w:hAnsi="Arial" w:cs="Arial"/>
          <w:color w:val="000000"/>
          <w:kern w:val="0"/>
          <w:sz w:val="28"/>
          <w:szCs w:val="21"/>
        </w:rPr>
        <w:t xml:space="preserve">s </w:t>
      </w:r>
      <w:r w:rsidR="00580019" w:rsidRPr="00CC5230">
        <w:rPr>
          <w:rFonts w:ascii="Arial" w:eastAsia="新細明體" w:hAnsi="Arial" w:cs="Arial"/>
          <w:color w:val="000000"/>
          <w:kern w:val="0"/>
          <w:sz w:val="28"/>
          <w:szCs w:val="21"/>
        </w:rPr>
        <w:t xml:space="preserve">to power </w:t>
      </w:r>
      <w:r w:rsidR="00502622" w:rsidRPr="00CC5230">
        <w:rPr>
          <w:rFonts w:ascii="Arial" w:eastAsia="新細明體" w:hAnsi="Arial" w:cs="Arial"/>
          <w:color w:val="000000"/>
          <w:kern w:val="0"/>
          <w:sz w:val="28"/>
          <w:szCs w:val="21"/>
        </w:rPr>
        <w:t xml:space="preserve">a </w:t>
      </w:r>
      <w:r w:rsidR="00580019" w:rsidRPr="00CC5230">
        <w:rPr>
          <w:rFonts w:ascii="Arial" w:eastAsia="新細明體" w:hAnsi="Arial" w:cs="Arial"/>
          <w:color w:val="000000"/>
          <w:kern w:val="0"/>
          <w:sz w:val="28"/>
          <w:szCs w:val="21"/>
        </w:rPr>
        <w:t xml:space="preserve">laptop and keep all </w:t>
      </w:r>
      <w:r w:rsidR="001F1F16" w:rsidRPr="00CC5230">
        <w:rPr>
          <w:rFonts w:ascii="Arial" w:eastAsia="新細明體" w:hAnsi="Arial" w:cs="Arial"/>
          <w:color w:val="000000"/>
          <w:kern w:val="0"/>
          <w:sz w:val="28"/>
          <w:szCs w:val="21"/>
        </w:rPr>
        <w:t xml:space="preserve">their </w:t>
      </w:r>
      <w:r w:rsidR="00580019" w:rsidRPr="00CC5230">
        <w:rPr>
          <w:rFonts w:ascii="Arial" w:eastAsia="新細明體" w:hAnsi="Arial" w:cs="Arial"/>
          <w:color w:val="000000"/>
          <w:kern w:val="0"/>
          <w:sz w:val="28"/>
          <w:szCs w:val="21"/>
        </w:rPr>
        <w:t xml:space="preserve">mobile devices charged </w:t>
      </w:r>
      <w:r w:rsidR="00502622" w:rsidRPr="00CC5230">
        <w:rPr>
          <w:rFonts w:ascii="Arial" w:eastAsia="新細明體" w:hAnsi="Arial" w:cs="Arial"/>
          <w:color w:val="000000"/>
          <w:kern w:val="0"/>
          <w:sz w:val="28"/>
          <w:szCs w:val="21"/>
        </w:rPr>
        <w:t>anywhere in the world</w:t>
      </w:r>
      <w:r w:rsidR="00580019" w:rsidRPr="00CC5230">
        <w:rPr>
          <w:rFonts w:ascii="Arial" w:eastAsia="新細明體" w:hAnsi="Arial" w:cs="Arial"/>
          <w:color w:val="000000"/>
          <w:kern w:val="0"/>
          <w:sz w:val="28"/>
          <w:szCs w:val="21"/>
        </w:rPr>
        <w:t>.</w:t>
      </w:r>
    </w:p>
    <w:p w14:paraId="71934A1C" w14:textId="77777777" w:rsidR="003D593F" w:rsidRPr="00CC5230" w:rsidRDefault="003D593F" w:rsidP="00580019">
      <w:pPr>
        <w:jc w:val="both"/>
        <w:rPr>
          <w:rFonts w:ascii="Arial" w:hAnsi="Arial" w:cs="Arial"/>
          <w:sz w:val="28"/>
          <w:szCs w:val="28"/>
        </w:rPr>
      </w:pPr>
    </w:p>
    <w:p w14:paraId="5E4646BA" w14:textId="28ECD46B" w:rsidR="001F5334" w:rsidRPr="00CC5230" w:rsidRDefault="003D593F" w:rsidP="00D62262">
      <w:pPr>
        <w:pStyle w:val="a3"/>
        <w:numPr>
          <w:ilvl w:val="0"/>
          <w:numId w:val="3"/>
        </w:numPr>
        <w:jc w:val="both"/>
        <w:rPr>
          <w:lang w:eastAsia="en-US"/>
        </w:rPr>
      </w:pPr>
      <w:r w:rsidRPr="00CC5230">
        <w:rPr>
          <w:rFonts w:ascii="Arial" w:eastAsia="Times New Roman" w:hAnsi="Arial" w:cs="Arial"/>
          <w:kern w:val="0"/>
          <w:sz w:val="28"/>
          <w:szCs w:val="28"/>
          <w:lang w:eastAsia="en-US"/>
        </w:rPr>
        <w:t>Delta</w:t>
      </w:r>
      <w:r w:rsidR="00D62262" w:rsidRPr="00CC5230">
        <w:rPr>
          <w:rFonts w:ascii="Arial" w:eastAsia="Times New Roman" w:hAnsi="Arial" w:cs="Arial"/>
          <w:kern w:val="0"/>
          <w:sz w:val="28"/>
          <w:szCs w:val="28"/>
          <w:lang w:eastAsia="en-US"/>
        </w:rPr>
        <w:t xml:space="preserve">’s </w:t>
      </w:r>
      <w:proofErr w:type="spellStart"/>
      <w:r w:rsidRPr="00CC5230">
        <w:rPr>
          <w:rFonts w:ascii="Arial" w:eastAsia="Times New Roman" w:hAnsi="Arial" w:cs="Arial"/>
          <w:kern w:val="0"/>
          <w:sz w:val="28"/>
          <w:szCs w:val="28"/>
          <w:lang w:eastAsia="en-US"/>
        </w:rPr>
        <w:t>B</w:t>
      </w:r>
      <w:r w:rsidR="00B31B38" w:rsidRPr="00CC5230">
        <w:rPr>
          <w:rFonts w:ascii="Arial" w:eastAsia="Times New Roman" w:hAnsi="Arial" w:cs="Arial"/>
          <w:kern w:val="0"/>
          <w:sz w:val="28"/>
          <w:szCs w:val="28"/>
          <w:lang w:eastAsia="en-US"/>
        </w:rPr>
        <w:t>reez</w:t>
      </w:r>
      <w:proofErr w:type="spellEnd"/>
      <w:r w:rsidR="00FA1757" w:rsidRPr="00CC5230">
        <w:rPr>
          <w:rFonts w:ascii="Arial" w:eastAsia="Times New Roman" w:hAnsi="Arial" w:cs="Arial"/>
          <w:kern w:val="0"/>
          <w:sz w:val="28"/>
          <w:szCs w:val="28"/>
          <w:lang w:eastAsia="en-US"/>
        </w:rPr>
        <w:t xml:space="preserve"> </w:t>
      </w:r>
      <w:r w:rsidR="00B31B38" w:rsidRPr="00CC5230">
        <w:rPr>
          <w:rFonts w:ascii="Arial" w:eastAsia="Times New Roman" w:hAnsi="Arial" w:cs="Arial"/>
          <w:kern w:val="0"/>
          <w:sz w:val="28"/>
          <w:szCs w:val="28"/>
          <w:lang w:eastAsia="en-US"/>
        </w:rPr>
        <w:t>Integrity Series ventilation fan</w:t>
      </w:r>
      <w:r w:rsidR="001F1F16" w:rsidRPr="00CC5230">
        <w:rPr>
          <w:rFonts w:ascii="Arial" w:eastAsia="Times New Roman" w:hAnsi="Arial" w:cs="Arial"/>
          <w:kern w:val="0"/>
          <w:sz w:val="28"/>
          <w:szCs w:val="28"/>
          <w:lang w:eastAsia="en-US"/>
        </w:rPr>
        <w:t>,</w:t>
      </w:r>
      <w:r w:rsidR="00B31B38" w:rsidRPr="00CC5230">
        <w:rPr>
          <w:rFonts w:ascii="Arial" w:eastAsia="Times New Roman" w:hAnsi="Arial" w:cs="Arial"/>
          <w:kern w:val="0"/>
          <w:sz w:val="28"/>
          <w:szCs w:val="28"/>
          <w:lang w:eastAsia="en-US"/>
        </w:rPr>
        <w:t xml:space="preserve"> </w:t>
      </w:r>
      <w:r w:rsidR="001F1F16" w:rsidRPr="00CC5230">
        <w:rPr>
          <w:rFonts w:ascii="Arial" w:eastAsia="Times New Roman" w:hAnsi="Arial" w:cs="Arial"/>
          <w:kern w:val="0"/>
          <w:sz w:val="28"/>
          <w:szCs w:val="28"/>
          <w:lang w:eastAsia="en-US"/>
        </w:rPr>
        <w:t xml:space="preserve">which is </w:t>
      </w:r>
      <w:r w:rsidR="00E33CC2" w:rsidRPr="00CC5230">
        <w:rPr>
          <w:rFonts w:ascii="Arial" w:eastAsia="Times New Roman" w:hAnsi="Arial" w:cs="Arial"/>
          <w:kern w:val="0"/>
          <w:sz w:val="28"/>
          <w:szCs w:val="28"/>
          <w:lang w:eastAsia="en-US"/>
        </w:rPr>
        <w:t xml:space="preserve">equipped </w:t>
      </w:r>
      <w:r w:rsidR="00B31B38" w:rsidRPr="00CC5230">
        <w:rPr>
          <w:rFonts w:ascii="Arial" w:eastAsia="Times New Roman" w:hAnsi="Arial" w:cs="Arial"/>
          <w:kern w:val="0"/>
          <w:sz w:val="28"/>
          <w:szCs w:val="28"/>
          <w:lang w:eastAsia="en-US"/>
        </w:rPr>
        <w:t>with a built-in Bluetooth speaker</w:t>
      </w:r>
      <w:r w:rsidR="00E33CC2" w:rsidRPr="00CC5230">
        <w:rPr>
          <w:rFonts w:ascii="Arial" w:eastAsia="Times New Roman" w:hAnsi="Arial" w:cs="Arial"/>
          <w:kern w:val="0"/>
          <w:sz w:val="28"/>
          <w:szCs w:val="28"/>
          <w:lang w:eastAsia="en-US"/>
        </w:rPr>
        <w:t>,</w:t>
      </w:r>
      <w:r w:rsidR="00B31B38" w:rsidRPr="00CC5230">
        <w:rPr>
          <w:rFonts w:ascii="Arial" w:eastAsia="Times New Roman" w:hAnsi="Arial" w:cs="Arial"/>
          <w:kern w:val="0"/>
          <w:sz w:val="28"/>
          <w:szCs w:val="28"/>
          <w:lang w:eastAsia="en-US"/>
        </w:rPr>
        <w:t xml:space="preserve"> and</w:t>
      </w:r>
      <w:r w:rsidR="00502622" w:rsidRPr="00CC5230">
        <w:rPr>
          <w:rFonts w:ascii="Arial" w:eastAsia="Times New Roman" w:hAnsi="Arial" w:cs="Arial"/>
          <w:kern w:val="0"/>
          <w:sz w:val="28"/>
          <w:szCs w:val="28"/>
          <w:lang w:eastAsia="en-US"/>
        </w:rPr>
        <w:t xml:space="preserve"> </w:t>
      </w:r>
      <w:r w:rsidR="001F1F16" w:rsidRPr="00CC5230">
        <w:rPr>
          <w:rFonts w:ascii="Arial" w:eastAsia="Times New Roman" w:hAnsi="Arial" w:cs="Arial"/>
          <w:kern w:val="0"/>
          <w:sz w:val="28"/>
          <w:szCs w:val="28"/>
          <w:lang w:eastAsia="en-US"/>
        </w:rPr>
        <w:t>its</w:t>
      </w:r>
      <w:r w:rsidR="00B31B38" w:rsidRPr="00CC5230">
        <w:rPr>
          <w:rFonts w:ascii="Arial" w:eastAsia="Times New Roman" w:hAnsi="Arial" w:cs="Arial"/>
          <w:kern w:val="0"/>
          <w:sz w:val="28"/>
          <w:szCs w:val="28"/>
          <w:lang w:eastAsia="en-US"/>
        </w:rPr>
        <w:t xml:space="preserve"> </w:t>
      </w:r>
      <w:proofErr w:type="spellStart"/>
      <w:r w:rsidR="0039660F" w:rsidRPr="00CC5230">
        <w:rPr>
          <w:rFonts w:ascii="Arial" w:eastAsia="Times New Roman" w:hAnsi="Arial" w:cs="Arial"/>
          <w:kern w:val="0"/>
          <w:sz w:val="28"/>
          <w:szCs w:val="28"/>
          <w:lang w:eastAsia="en-US"/>
        </w:rPr>
        <w:t>Breez</w:t>
      </w:r>
      <w:proofErr w:type="spellEnd"/>
      <w:r w:rsidR="00971F48" w:rsidRPr="00CC5230">
        <w:rPr>
          <w:rFonts w:ascii="Arial" w:hAnsi="Arial" w:cs="Arial" w:hint="eastAsia"/>
          <w:kern w:val="0"/>
          <w:sz w:val="28"/>
          <w:szCs w:val="28"/>
        </w:rPr>
        <w:t xml:space="preserve"> </w:t>
      </w:r>
      <w:proofErr w:type="spellStart"/>
      <w:r w:rsidR="00B31B38" w:rsidRPr="00CC5230">
        <w:rPr>
          <w:rFonts w:ascii="Arial" w:eastAsia="Times New Roman" w:hAnsi="Arial" w:cs="Arial"/>
          <w:kern w:val="0"/>
          <w:sz w:val="28"/>
          <w:szCs w:val="28"/>
          <w:lang w:eastAsia="en-US"/>
        </w:rPr>
        <w:t>GreenBuilder</w:t>
      </w:r>
      <w:proofErr w:type="spellEnd"/>
      <w:r w:rsidR="00B31B38" w:rsidRPr="00CC5230">
        <w:rPr>
          <w:rFonts w:ascii="Arial" w:eastAsia="Times New Roman" w:hAnsi="Arial" w:cs="Arial"/>
          <w:kern w:val="0"/>
          <w:sz w:val="28"/>
          <w:szCs w:val="28"/>
          <w:lang w:eastAsia="en-US"/>
        </w:rPr>
        <w:t xml:space="preserve"> ventilation fan with built-in LED lighting</w:t>
      </w:r>
      <w:r w:rsidR="00E33CC2" w:rsidRPr="00CC5230">
        <w:rPr>
          <w:rFonts w:ascii="Arial" w:eastAsia="Times New Roman" w:hAnsi="Arial" w:cs="Arial"/>
          <w:kern w:val="0"/>
          <w:sz w:val="28"/>
          <w:szCs w:val="28"/>
          <w:lang w:eastAsia="en-US"/>
        </w:rPr>
        <w:t>.</w:t>
      </w:r>
      <w:r w:rsidR="0039660F" w:rsidRPr="00CC5230">
        <w:rPr>
          <w:rFonts w:ascii="Arial" w:eastAsia="Times New Roman" w:hAnsi="Arial" w:cs="Arial"/>
          <w:kern w:val="0"/>
          <w:sz w:val="28"/>
          <w:szCs w:val="28"/>
          <w:lang w:eastAsia="en-US"/>
        </w:rPr>
        <w:t xml:space="preserve"> The Delta </w:t>
      </w:r>
      <w:r w:rsidR="001F5334" w:rsidRPr="00CC5230">
        <w:rPr>
          <w:rFonts w:ascii="Arial" w:eastAsia="Times New Roman" w:hAnsi="Arial" w:cs="Arial"/>
          <w:kern w:val="0"/>
          <w:sz w:val="28"/>
          <w:szCs w:val="28"/>
          <w:lang w:eastAsia="en-US"/>
        </w:rPr>
        <w:t>EV AC Charger</w:t>
      </w:r>
      <w:r w:rsidR="0039660F" w:rsidRPr="00CC5230">
        <w:rPr>
          <w:rFonts w:ascii="Arial" w:eastAsia="Times New Roman" w:hAnsi="Arial" w:cs="Arial"/>
          <w:kern w:val="0"/>
          <w:sz w:val="28"/>
          <w:szCs w:val="28"/>
          <w:lang w:eastAsia="en-US"/>
        </w:rPr>
        <w:t xml:space="preserve"> has a small, light, and smart design, </w:t>
      </w:r>
      <w:r w:rsidR="00D62262" w:rsidRPr="00CC5230">
        <w:rPr>
          <w:rFonts w:ascii="Arial" w:eastAsia="Times New Roman" w:hAnsi="Arial" w:cs="Arial"/>
          <w:kern w:val="0"/>
          <w:sz w:val="28"/>
          <w:szCs w:val="28"/>
          <w:lang w:eastAsia="en-US"/>
        </w:rPr>
        <w:t xml:space="preserve">making it </w:t>
      </w:r>
      <w:r w:rsidR="0039660F" w:rsidRPr="00CC5230">
        <w:rPr>
          <w:rFonts w:ascii="Arial" w:eastAsia="Times New Roman" w:hAnsi="Arial" w:cs="Arial"/>
          <w:kern w:val="0"/>
          <w:sz w:val="28"/>
          <w:szCs w:val="28"/>
          <w:lang w:eastAsia="en-US"/>
        </w:rPr>
        <w:t xml:space="preserve">an ideal solution for both residential and commercial applications. </w:t>
      </w:r>
      <w:r w:rsidR="00D62262" w:rsidRPr="00CC5230">
        <w:rPr>
          <w:rFonts w:ascii="Arial" w:eastAsia="Times New Roman" w:hAnsi="Arial" w:cs="Arial"/>
          <w:kern w:val="0"/>
          <w:sz w:val="28"/>
          <w:szCs w:val="28"/>
          <w:lang w:eastAsia="en-US"/>
        </w:rPr>
        <w:t xml:space="preserve">Lastly, </w:t>
      </w:r>
      <w:r w:rsidR="00D62262" w:rsidRPr="00CC5230">
        <w:rPr>
          <w:rFonts w:ascii="Arial" w:hAnsi="Arial" w:cs="Arial"/>
          <w:sz w:val="28"/>
          <w:szCs w:val="28"/>
          <w:lang w:eastAsia="en-US"/>
        </w:rPr>
        <w:t>Delta’s</w:t>
      </w:r>
      <w:r w:rsidR="001F5334" w:rsidRPr="00CC5230">
        <w:rPr>
          <w:rFonts w:ascii="Arial" w:hAnsi="Arial" w:cs="Arial"/>
          <w:sz w:val="28"/>
          <w:szCs w:val="28"/>
          <w:lang w:eastAsia="en-US"/>
        </w:rPr>
        <w:t xml:space="preserve"> SOLIVIA </w:t>
      </w:r>
      <w:proofErr w:type="spellStart"/>
      <w:r w:rsidR="001F5334" w:rsidRPr="00CC5230">
        <w:rPr>
          <w:rFonts w:ascii="Arial" w:hAnsi="Arial" w:cs="Arial"/>
          <w:sz w:val="28"/>
          <w:szCs w:val="28"/>
          <w:lang w:eastAsia="en-US"/>
        </w:rPr>
        <w:t>Transformerless</w:t>
      </w:r>
      <w:proofErr w:type="spellEnd"/>
      <w:r w:rsidR="001F5334" w:rsidRPr="00CC5230">
        <w:rPr>
          <w:rFonts w:ascii="Arial" w:hAnsi="Arial" w:cs="Arial"/>
          <w:sz w:val="28"/>
          <w:szCs w:val="28"/>
          <w:lang w:eastAsia="en-US"/>
        </w:rPr>
        <w:t xml:space="preserve"> (TL) PV Inverters</w:t>
      </w:r>
      <w:r w:rsidR="00D62262" w:rsidRPr="00CC5230">
        <w:rPr>
          <w:rFonts w:ascii="Arial" w:hAnsi="Arial" w:cs="Arial"/>
          <w:sz w:val="28"/>
          <w:szCs w:val="28"/>
          <w:lang w:eastAsia="en-US"/>
        </w:rPr>
        <w:t xml:space="preserve"> will be on display,</w:t>
      </w:r>
      <w:r w:rsidR="001F5334" w:rsidRPr="00CC5230">
        <w:rPr>
          <w:rFonts w:ascii="Arial" w:hAnsi="Arial" w:cs="Arial"/>
          <w:sz w:val="28"/>
          <w:szCs w:val="28"/>
          <w:lang w:eastAsia="en-US"/>
        </w:rPr>
        <w:t xml:space="preserve"> offer</w:t>
      </w:r>
      <w:r w:rsidR="00D62262" w:rsidRPr="00CC5230">
        <w:rPr>
          <w:rFonts w:ascii="Arial" w:hAnsi="Arial" w:cs="Arial"/>
          <w:sz w:val="28"/>
          <w:szCs w:val="28"/>
          <w:lang w:eastAsia="en-US"/>
        </w:rPr>
        <w:t>ing</w:t>
      </w:r>
      <w:r w:rsidR="001F5334" w:rsidRPr="00CC5230">
        <w:rPr>
          <w:rFonts w:ascii="Arial" w:hAnsi="Arial" w:cs="Arial"/>
          <w:sz w:val="28"/>
          <w:szCs w:val="28"/>
          <w:lang w:eastAsia="en-US"/>
        </w:rPr>
        <w:t xml:space="preserve"> exciting and innovative features</w:t>
      </w:r>
      <w:r w:rsidR="00D62262" w:rsidRPr="00CC5230">
        <w:rPr>
          <w:rFonts w:ascii="Arial" w:hAnsi="Arial" w:cs="Arial"/>
          <w:sz w:val="28"/>
          <w:szCs w:val="28"/>
          <w:lang w:eastAsia="en-US"/>
        </w:rPr>
        <w:t xml:space="preserve"> such as</w:t>
      </w:r>
      <w:r w:rsidR="001F5334" w:rsidRPr="00CC5230">
        <w:rPr>
          <w:rFonts w:ascii="Arial" w:hAnsi="Arial" w:cs="Arial"/>
          <w:sz w:val="28"/>
          <w:szCs w:val="28"/>
          <w:lang w:eastAsia="en-US"/>
        </w:rPr>
        <w:t xml:space="preserve"> </w:t>
      </w:r>
      <w:proofErr w:type="spellStart"/>
      <w:r w:rsidR="001F5334" w:rsidRPr="00CC5230">
        <w:rPr>
          <w:rFonts w:ascii="Arial" w:hAnsi="Arial" w:cs="Arial"/>
          <w:sz w:val="28"/>
          <w:szCs w:val="28"/>
          <w:lang w:eastAsia="en-US"/>
        </w:rPr>
        <w:t>transformerless</w:t>
      </w:r>
      <w:proofErr w:type="spellEnd"/>
      <w:r w:rsidR="001F5334" w:rsidRPr="00CC5230">
        <w:rPr>
          <w:rFonts w:ascii="Arial" w:hAnsi="Arial" w:cs="Arial"/>
          <w:sz w:val="28"/>
          <w:szCs w:val="28"/>
          <w:lang w:eastAsia="en-US"/>
        </w:rPr>
        <w:t xml:space="preserve">, intelligent MPP </w:t>
      </w:r>
      <w:r w:rsidR="00971F48" w:rsidRPr="00CC5230">
        <w:rPr>
          <w:rFonts w:ascii="Arial" w:eastAsia="Times New Roman" w:hAnsi="Arial" w:cs="Arial"/>
          <w:kern w:val="0"/>
          <w:sz w:val="28"/>
          <w:szCs w:val="28"/>
          <w:lang w:eastAsia="en-US"/>
        </w:rPr>
        <w:t>(</w:t>
      </w:r>
      <w:r w:rsidR="00496B97" w:rsidRPr="00CC5230">
        <w:rPr>
          <w:rFonts w:ascii="Arial" w:eastAsia="Times New Roman" w:hAnsi="Arial" w:cs="Arial"/>
          <w:kern w:val="0"/>
          <w:sz w:val="28"/>
          <w:szCs w:val="28"/>
          <w:lang w:eastAsia="en-US"/>
        </w:rPr>
        <w:t>Maximum power point</w:t>
      </w:r>
      <w:r w:rsidR="00971F48" w:rsidRPr="00CC5230">
        <w:rPr>
          <w:rFonts w:ascii="Arial" w:eastAsia="Times New Roman" w:hAnsi="Arial" w:cs="Arial"/>
          <w:kern w:val="0"/>
          <w:sz w:val="28"/>
          <w:szCs w:val="28"/>
          <w:lang w:eastAsia="en-US"/>
        </w:rPr>
        <w:t>)</w:t>
      </w:r>
      <w:r w:rsidR="00496B97" w:rsidRPr="00CC5230">
        <w:rPr>
          <w:rFonts w:ascii="Arial" w:hAnsi="Arial" w:cs="Arial" w:hint="eastAsia"/>
          <w:sz w:val="28"/>
          <w:szCs w:val="28"/>
        </w:rPr>
        <w:t xml:space="preserve"> </w:t>
      </w:r>
      <w:r w:rsidR="001F5334" w:rsidRPr="00CC5230">
        <w:rPr>
          <w:rFonts w:ascii="Arial" w:hAnsi="Arial" w:cs="Arial"/>
          <w:sz w:val="28"/>
          <w:szCs w:val="28"/>
          <w:lang w:eastAsia="en-US"/>
        </w:rPr>
        <w:t>tracking and high efficiency</w:t>
      </w:r>
      <w:r w:rsidR="001F5334" w:rsidRPr="00CC5230">
        <w:rPr>
          <w:lang w:eastAsia="en-US"/>
        </w:rPr>
        <w:t>.</w:t>
      </w:r>
    </w:p>
    <w:p w14:paraId="4914466E" w14:textId="77777777" w:rsidR="00B31B38" w:rsidRDefault="00B31B38" w:rsidP="003D593F">
      <w:pPr>
        <w:rPr>
          <w:rFonts w:ascii="Arial" w:hAnsi="Arial" w:cs="Arial"/>
          <w:sz w:val="28"/>
          <w:szCs w:val="28"/>
        </w:rPr>
      </w:pPr>
    </w:p>
    <w:p w14:paraId="29DEC347" w14:textId="77777777" w:rsidR="00502BC4" w:rsidRDefault="00502BC4" w:rsidP="003D593F">
      <w:pPr>
        <w:rPr>
          <w:rFonts w:ascii="Arial" w:hAnsi="Arial" w:cs="Arial"/>
          <w:sz w:val="28"/>
          <w:szCs w:val="28"/>
        </w:rPr>
      </w:pPr>
    </w:p>
    <w:p w14:paraId="1D935776" w14:textId="77777777" w:rsidR="00F938FF" w:rsidRDefault="00F938FF" w:rsidP="00F938FF">
      <w:pPr>
        <w:overflowPunct w:val="0"/>
        <w:autoSpaceDE w:val="0"/>
        <w:autoSpaceDN w:val="0"/>
        <w:adjustRightInd w:val="0"/>
        <w:jc w:val="both"/>
        <w:textAlignment w:val="baseline"/>
        <w:rPr>
          <w:rFonts w:ascii="Arial" w:eastAsia="Times New Roman" w:hAnsi="Arial" w:cs="Arial"/>
          <w:b/>
          <w:sz w:val="28"/>
          <w:szCs w:val="28"/>
        </w:rPr>
      </w:pPr>
      <w:r>
        <w:rPr>
          <w:rFonts w:ascii="Arial" w:eastAsia="Times New Roman" w:hAnsi="Arial" w:cs="Arial"/>
          <w:b/>
          <w:sz w:val="28"/>
          <w:szCs w:val="28"/>
        </w:rPr>
        <w:t>About Delta Americas:</w:t>
      </w:r>
    </w:p>
    <w:p w14:paraId="388EFA0C" w14:textId="77777777" w:rsidR="00F938FF" w:rsidRDefault="00F938FF" w:rsidP="00F938FF">
      <w:pPr>
        <w:jc w:val="both"/>
        <w:rPr>
          <w:rFonts w:ascii="Arial" w:eastAsia="Times New Roman" w:hAnsi="Arial" w:cs="Arial"/>
          <w:sz w:val="28"/>
          <w:szCs w:val="28"/>
        </w:rPr>
      </w:pPr>
      <w:r>
        <w:rPr>
          <w:rFonts w:ascii="Arial" w:eastAsia="Times New Roman" w:hAnsi="Arial" w:cs="Arial"/>
          <w:sz w:val="28"/>
          <w:szCs w:val="28"/>
        </w:rPr>
        <w:t>Delta Americas was established 33 years ago and has grown to over one thousand employees in recent years. Delta has offices, R&amp;D centers, manufacturing, distribution and repair centers in multiple locations in the U.S., Mexico, and South America. In the U.S, operations are located in Fremont, Los Angeles, San Diego, Portland, Austin, Dallas, Houston, Raleigh, Boston and Detroit to better serve its diverse customer base. Outside the U.S. Delta continues to expand its Americas operations in Mexico, Argentina, Brazil and Canada.</w:t>
      </w:r>
    </w:p>
    <w:p w14:paraId="601B7054" w14:textId="77777777" w:rsidR="00F938FF" w:rsidRDefault="00F938FF" w:rsidP="00F938FF">
      <w:pPr>
        <w:jc w:val="both"/>
        <w:rPr>
          <w:rFonts w:ascii="Arial" w:eastAsia="Times New Roman" w:hAnsi="Arial" w:cs="Arial"/>
          <w:sz w:val="28"/>
          <w:szCs w:val="28"/>
        </w:rPr>
      </w:pPr>
    </w:p>
    <w:p w14:paraId="17B13BC8" w14:textId="77777777" w:rsidR="00F938FF" w:rsidRDefault="00F938FF" w:rsidP="00F938FF">
      <w:pPr>
        <w:jc w:val="both"/>
        <w:rPr>
          <w:rFonts w:ascii="Arial" w:eastAsia="Times New Roman" w:hAnsi="Arial" w:cs="Arial"/>
          <w:sz w:val="28"/>
          <w:szCs w:val="28"/>
        </w:rPr>
      </w:pPr>
      <w:r>
        <w:rPr>
          <w:rFonts w:ascii="Arial" w:eastAsia="Times New Roman" w:hAnsi="Arial" w:cs="Arial"/>
          <w:sz w:val="28"/>
          <w:szCs w:val="28"/>
        </w:rPr>
        <w:t xml:space="preserve">Delta Americas serves the IT, communications, industrial automation, renewable energy, lighting, power tool, automotive electric vehicle, and other major industries. Products  include power electronics, DC brushless fans, visual displays, industrial automation, networking products, electronic components, consumer products, energy efficient and renewable energy products to name a few. The company is always striving to define new ways to improve the energy efficiency of its products through advanced research and product development. </w:t>
      </w:r>
    </w:p>
    <w:p w14:paraId="054F2567" w14:textId="77777777" w:rsidR="00F938FF" w:rsidRDefault="00F938FF" w:rsidP="00F938FF">
      <w:pPr>
        <w:jc w:val="both"/>
        <w:rPr>
          <w:rFonts w:ascii="Arial" w:eastAsia="Times New Roman" w:hAnsi="Arial" w:cs="Arial"/>
          <w:sz w:val="28"/>
          <w:szCs w:val="28"/>
        </w:rPr>
      </w:pPr>
    </w:p>
    <w:p w14:paraId="485A874E" w14:textId="77777777" w:rsidR="00F938FF" w:rsidRDefault="00F938FF" w:rsidP="00F938FF">
      <w:pPr>
        <w:jc w:val="both"/>
        <w:rPr>
          <w:rFonts w:ascii="Arial" w:eastAsia="Times New Roman" w:hAnsi="Arial" w:cs="Arial"/>
          <w:sz w:val="28"/>
          <w:szCs w:val="28"/>
        </w:rPr>
      </w:pPr>
      <w:r>
        <w:rPr>
          <w:rFonts w:ascii="Arial" w:eastAsia="Times New Roman" w:hAnsi="Arial" w:cs="Arial"/>
          <w:sz w:val="28"/>
          <w:szCs w:val="28"/>
        </w:rPr>
        <w:t xml:space="preserve">For more information, please visit: </w:t>
      </w:r>
      <w:hyperlink r:id="rId9" w:history="1">
        <w:r>
          <w:rPr>
            <w:rStyle w:val="af1"/>
            <w:rFonts w:ascii="Arial" w:eastAsia="Times New Roman" w:hAnsi="Arial" w:cs="Arial"/>
            <w:color w:val="0070C0"/>
            <w:sz w:val="28"/>
            <w:szCs w:val="28"/>
          </w:rPr>
          <w:t>www.delta-americas.com</w:t>
        </w:r>
      </w:hyperlink>
      <w:r>
        <w:rPr>
          <w:rFonts w:ascii="Arial" w:eastAsia="Times New Roman" w:hAnsi="Arial" w:cs="Arial"/>
          <w:sz w:val="28"/>
          <w:szCs w:val="28"/>
        </w:rPr>
        <w:t>.</w:t>
      </w:r>
    </w:p>
    <w:p w14:paraId="54059F97" w14:textId="77777777" w:rsidR="00F938FF" w:rsidRDefault="00F938FF" w:rsidP="00F938FF">
      <w:pPr>
        <w:pStyle w:val="Web"/>
        <w:spacing w:after="0"/>
        <w:rPr>
          <w:rFonts w:ascii="Arial" w:hAnsi="Arial" w:cs="Arial"/>
          <w:b/>
          <w:bCs/>
          <w:sz w:val="28"/>
          <w:szCs w:val="28"/>
          <w:lang w:val="en"/>
        </w:rPr>
      </w:pPr>
    </w:p>
    <w:p w14:paraId="76C83F0A" w14:textId="77777777" w:rsidR="00F938FF" w:rsidRDefault="00F938FF" w:rsidP="00F938FF">
      <w:pPr>
        <w:pStyle w:val="Web"/>
        <w:spacing w:after="0"/>
        <w:rPr>
          <w:rFonts w:ascii="Arial" w:hAnsi="Arial" w:cs="Arial"/>
          <w:sz w:val="28"/>
          <w:szCs w:val="28"/>
          <w:lang w:val="en"/>
        </w:rPr>
      </w:pPr>
      <w:r>
        <w:rPr>
          <w:rFonts w:ascii="Arial" w:hAnsi="Arial" w:cs="Arial"/>
          <w:b/>
          <w:bCs/>
          <w:sz w:val="28"/>
          <w:szCs w:val="28"/>
          <w:lang w:val="en"/>
        </w:rPr>
        <w:t>About Delta:</w:t>
      </w:r>
    </w:p>
    <w:p w14:paraId="7B276501" w14:textId="77777777" w:rsidR="00F938FF" w:rsidRDefault="00F938FF" w:rsidP="00F938FF">
      <w:pPr>
        <w:pStyle w:val="a3"/>
        <w:snapToGrid w:val="0"/>
        <w:ind w:left="0"/>
        <w:jc w:val="both"/>
        <w:rPr>
          <w:rFonts w:ascii="Arial" w:hAnsi="Arial" w:cs="Arial"/>
          <w:sz w:val="28"/>
          <w:szCs w:val="28"/>
        </w:rPr>
      </w:pPr>
      <w:r>
        <w:rPr>
          <w:rFonts w:ascii="Arial" w:hAnsi="Arial" w:cs="Arial"/>
          <w:sz w:val="28"/>
          <w:szCs w:val="28"/>
        </w:rPr>
        <w:t xml:space="preserve">Delta, founded in 1971, is a global leader in power and thermal management solutions and a major player in several product segments </w:t>
      </w:r>
      <w:r>
        <w:rPr>
          <w:rFonts w:ascii="Arial" w:hAnsi="Arial" w:cs="Arial"/>
          <w:sz w:val="28"/>
          <w:szCs w:val="28"/>
        </w:rPr>
        <w:lastRenderedPageBreak/>
        <w:t>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114 sales offices, 56 R&amp;D centers and 30 manufacturing facilities worldwide now.</w:t>
      </w:r>
    </w:p>
    <w:p w14:paraId="315AD9AA" w14:textId="77777777" w:rsidR="00F938FF" w:rsidRDefault="00F938FF" w:rsidP="00F938FF">
      <w:pPr>
        <w:pStyle w:val="a3"/>
        <w:snapToGrid w:val="0"/>
        <w:ind w:left="0"/>
        <w:jc w:val="both"/>
        <w:rPr>
          <w:rFonts w:ascii="Arial" w:hAnsi="Arial" w:cs="Arial"/>
          <w:sz w:val="28"/>
          <w:szCs w:val="28"/>
        </w:rPr>
      </w:pPr>
    </w:p>
    <w:p w14:paraId="055D23CE" w14:textId="6815E0F4" w:rsidR="00F938FF" w:rsidRDefault="00F938FF" w:rsidP="00F938FF">
      <w:pPr>
        <w:pStyle w:val="a3"/>
        <w:snapToGrid w:val="0"/>
        <w:ind w:left="0"/>
        <w:jc w:val="both"/>
        <w:rPr>
          <w:rFonts w:ascii="Arial" w:hAnsi="Arial" w:cs="Arial"/>
          <w:sz w:val="28"/>
          <w:szCs w:val="28"/>
          <w:lang w:eastAsia="en-US"/>
        </w:rPr>
      </w:pPr>
      <w:r>
        <w:rPr>
          <w:rFonts w:ascii="Arial" w:hAnsi="Arial" w:cs="Arial"/>
          <w:sz w:val="28"/>
          <w:szCs w:val="28"/>
        </w:rPr>
        <w:t>Throughout its history, Delta has received many global awards and recognition for its business achievements, innovative technologies and dedication to corporate social responsibilities. Since 2011, Delta has been selected as a member of Dow Jones Sustainability™ World Index (DJSI World) for 5 consecutive years. In 2014, Delta was ranked by CDP</w:t>
      </w:r>
      <w:r>
        <w:rPr>
          <w:rFonts w:ascii="Arial" w:hAnsi="Arial" w:cs="Arial" w:hint="eastAsia"/>
          <w:sz w:val="28"/>
          <w:szCs w:val="28"/>
        </w:rPr>
        <w:t xml:space="preserve"> </w:t>
      </w:r>
      <w:r>
        <w:rPr>
          <w:rFonts w:ascii="Arial" w:hAnsi="Arial" w:cs="Arial"/>
          <w:sz w:val="28"/>
          <w:szCs w:val="28"/>
        </w:rPr>
        <w:t>(formerly the Carbon Disclosure Project) on the highest A-level of the Climate Performance Leadership Index (CPLI), and is the only one from nearly 2,000 listed companies in Greater China that makes to CPLI list.</w:t>
      </w:r>
    </w:p>
    <w:p w14:paraId="61334F87" w14:textId="77777777" w:rsidR="00F938FF" w:rsidRDefault="00F938FF" w:rsidP="00F938FF">
      <w:pPr>
        <w:pStyle w:val="Web"/>
        <w:spacing w:after="0"/>
        <w:rPr>
          <w:rFonts w:ascii="Arial" w:hAnsi="Arial" w:cs="Arial"/>
          <w:b/>
          <w:sz w:val="28"/>
          <w:szCs w:val="28"/>
        </w:rPr>
      </w:pPr>
    </w:p>
    <w:p w14:paraId="087EE901" w14:textId="77777777" w:rsidR="00F938FF" w:rsidRDefault="00F938FF" w:rsidP="00F938FF">
      <w:pPr>
        <w:pStyle w:val="Web"/>
        <w:spacing w:after="0"/>
        <w:rPr>
          <w:rFonts w:ascii="Arial" w:hAnsi="Arial" w:cs="Arial"/>
          <w:b/>
          <w:sz w:val="28"/>
          <w:szCs w:val="28"/>
        </w:rPr>
      </w:pPr>
      <w:r>
        <w:rPr>
          <w:rFonts w:ascii="Arial" w:hAnsi="Arial" w:cs="Arial"/>
          <w:b/>
          <w:sz w:val="28"/>
          <w:szCs w:val="28"/>
        </w:rPr>
        <w:t>Media Contact:</w:t>
      </w:r>
    </w:p>
    <w:p w14:paraId="07BD819D" w14:textId="77777777" w:rsidR="00F938FF" w:rsidRDefault="00F938FF" w:rsidP="00F938FF">
      <w:pPr>
        <w:pStyle w:val="Web"/>
        <w:spacing w:after="0"/>
        <w:rPr>
          <w:rFonts w:ascii="Arial" w:hAnsi="Arial" w:cs="Arial"/>
          <w:sz w:val="28"/>
          <w:szCs w:val="28"/>
        </w:rPr>
      </w:pPr>
      <w:r>
        <w:rPr>
          <w:rFonts w:ascii="Arial" w:hAnsi="Arial" w:cs="Arial"/>
          <w:sz w:val="28"/>
          <w:szCs w:val="28"/>
        </w:rPr>
        <w:t>Vantage PR for Delta Americas</w:t>
      </w:r>
    </w:p>
    <w:p w14:paraId="0C222AFF" w14:textId="77777777" w:rsidR="00F938FF" w:rsidRDefault="00F938FF" w:rsidP="00F938FF">
      <w:pPr>
        <w:pStyle w:val="Web"/>
        <w:spacing w:after="0"/>
        <w:rPr>
          <w:rFonts w:ascii="Arial" w:hAnsi="Arial" w:cs="Arial"/>
          <w:sz w:val="28"/>
          <w:szCs w:val="28"/>
        </w:rPr>
      </w:pPr>
      <w:r>
        <w:rPr>
          <w:rFonts w:ascii="Arial" w:hAnsi="Arial" w:cs="Arial"/>
          <w:sz w:val="28"/>
          <w:szCs w:val="28"/>
        </w:rPr>
        <w:t>Sean Welch, +1-407-767-0452 ext. 228</w:t>
      </w:r>
    </w:p>
    <w:p w14:paraId="15D82CA4" w14:textId="77777777" w:rsidR="00F938FF" w:rsidRDefault="00591859" w:rsidP="00F938FF">
      <w:pPr>
        <w:jc w:val="both"/>
        <w:rPr>
          <w:rStyle w:val="af1"/>
          <w:color w:val="0070C0"/>
        </w:rPr>
      </w:pPr>
      <w:hyperlink r:id="rId10" w:history="1">
        <w:r w:rsidR="00F938FF">
          <w:rPr>
            <w:rStyle w:val="af1"/>
            <w:rFonts w:ascii="Arial" w:hAnsi="Arial" w:cs="Arial"/>
            <w:color w:val="0070C0"/>
            <w:sz w:val="28"/>
            <w:szCs w:val="28"/>
          </w:rPr>
          <w:t>swelch@vantagepr.com</w:t>
        </w:r>
      </w:hyperlink>
    </w:p>
    <w:p w14:paraId="2135454E" w14:textId="77777777" w:rsidR="00F938FF" w:rsidRDefault="00F938FF" w:rsidP="00F938FF">
      <w:pPr>
        <w:jc w:val="center"/>
      </w:pPr>
      <w:r>
        <w:rPr>
          <w:rStyle w:val="af1"/>
          <w:rFonts w:ascii="Arial" w:hAnsi="Arial" w:cs="Arial"/>
          <w:sz w:val="28"/>
          <w:szCs w:val="28"/>
        </w:rPr>
        <w:t>###</w:t>
      </w:r>
    </w:p>
    <w:p w14:paraId="17600530" w14:textId="77777777" w:rsidR="003D593F" w:rsidRDefault="003D593F"/>
    <w:sectPr w:rsidR="003D593F" w:rsidSect="006A7759">
      <w:headerReference w:type="default" r:id="rId11"/>
      <w:pgSz w:w="12240" w:h="15840"/>
      <w:pgMar w:top="1888" w:right="1440" w:bottom="1225"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BF1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CE888" w14:textId="77777777" w:rsidR="00591859" w:rsidRDefault="00591859" w:rsidP="00516CFE">
      <w:r>
        <w:separator/>
      </w:r>
    </w:p>
  </w:endnote>
  <w:endnote w:type="continuationSeparator" w:id="0">
    <w:p w14:paraId="542ADFC4" w14:textId="77777777" w:rsidR="00591859" w:rsidRDefault="00591859" w:rsidP="0051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639FF" w14:textId="77777777" w:rsidR="00591859" w:rsidRDefault="00591859" w:rsidP="00516CFE">
      <w:r>
        <w:separator/>
      </w:r>
    </w:p>
  </w:footnote>
  <w:footnote w:type="continuationSeparator" w:id="0">
    <w:p w14:paraId="5A2E52D3" w14:textId="77777777" w:rsidR="00591859" w:rsidRDefault="00591859" w:rsidP="0051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0B84" w14:textId="2E111CDC" w:rsidR="006A7759" w:rsidRDefault="006A7759">
    <w:pPr>
      <w:pStyle w:val="a4"/>
    </w:pPr>
    <w:r>
      <w:rPr>
        <w:noProof/>
      </w:rPr>
      <w:drawing>
        <wp:anchor distT="0" distB="0" distL="114300" distR="114300" simplePos="0" relativeHeight="251659264" behindDoc="0" locked="0" layoutInCell="1" allowOverlap="1" wp14:anchorId="618CE854" wp14:editId="75B9D87F">
          <wp:simplePos x="0" y="0"/>
          <wp:positionH relativeFrom="column">
            <wp:posOffset>152400</wp:posOffset>
          </wp:positionH>
          <wp:positionV relativeFrom="paragraph">
            <wp:posOffset>152400</wp:posOffset>
          </wp:positionV>
          <wp:extent cx="2560320" cy="652145"/>
          <wp:effectExtent l="0" t="0" r="0" b="0"/>
          <wp:wrapNone/>
          <wp:docPr id="3" name="Picture 3" descr="Delta_Logo_Ma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_Logo_Master_CMY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906" b="21642"/>
                  <a:stretch/>
                </pic:blipFill>
                <pic:spPr bwMode="auto">
                  <a:xfrm>
                    <a:off x="0" y="0"/>
                    <a:ext cx="2560320" cy="65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6CA"/>
    <w:multiLevelType w:val="hybridMultilevel"/>
    <w:tmpl w:val="57DCF3DA"/>
    <w:lvl w:ilvl="0" w:tplc="02A841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E7A41"/>
    <w:multiLevelType w:val="hybridMultilevel"/>
    <w:tmpl w:val="CE8A27BC"/>
    <w:lvl w:ilvl="0" w:tplc="B7ACC9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6C708A5"/>
    <w:multiLevelType w:val="hybridMultilevel"/>
    <w:tmpl w:val="AE0A4D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EA78FC"/>
    <w:multiLevelType w:val="hybridMultilevel"/>
    <w:tmpl w:val="49C8FA88"/>
    <w:lvl w:ilvl="0" w:tplc="B7ACC9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i Didner">
    <w15:presenceInfo w15:providerId="Windows Live" w15:userId="22e9b8f5a88e6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16"/>
    <w:rsid w:val="00006022"/>
    <w:rsid w:val="00023A65"/>
    <w:rsid w:val="00035010"/>
    <w:rsid w:val="00052E5A"/>
    <w:rsid w:val="00082399"/>
    <w:rsid w:val="00092DEF"/>
    <w:rsid w:val="000B7FF6"/>
    <w:rsid w:val="00164924"/>
    <w:rsid w:val="001A4A7D"/>
    <w:rsid w:val="001F1F16"/>
    <w:rsid w:val="001F5334"/>
    <w:rsid w:val="00252166"/>
    <w:rsid w:val="00290A68"/>
    <w:rsid w:val="002F1E36"/>
    <w:rsid w:val="00375B17"/>
    <w:rsid w:val="00393D76"/>
    <w:rsid w:val="0039660F"/>
    <w:rsid w:val="003D593F"/>
    <w:rsid w:val="00421CA8"/>
    <w:rsid w:val="00496B97"/>
    <w:rsid w:val="00502622"/>
    <w:rsid w:val="00502BC4"/>
    <w:rsid w:val="00516CFE"/>
    <w:rsid w:val="00580019"/>
    <w:rsid w:val="00591859"/>
    <w:rsid w:val="005D4497"/>
    <w:rsid w:val="00671923"/>
    <w:rsid w:val="006A7759"/>
    <w:rsid w:val="006C6E05"/>
    <w:rsid w:val="007D3BBD"/>
    <w:rsid w:val="008145F8"/>
    <w:rsid w:val="00971F48"/>
    <w:rsid w:val="009854E2"/>
    <w:rsid w:val="009E770B"/>
    <w:rsid w:val="00A32836"/>
    <w:rsid w:val="00B31B38"/>
    <w:rsid w:val="00B76D0C"/>
    <w:rsid w:val="00BF2316"/>
    <w:rsid w:val="00C74B8B"/>
    <w:rsid w:val="00C958AB"/>
    <w:rsid w:val="00CC5230"/>
    <w:rsid w:val="00D62262"/>
    <w:rsid w:val="00D66121"/>
    <w:rsid w:val="00E33CC2"/>
    <w:rsid w:val="00EC5466"/>
    <w:rsid w:val="00EE0516"/>
    <w:rsid w:val="00EE702B"/>
    <w:rsid w:val="00F24E9E"/>
    <w:rsid w:val="00F938FF"/>
    <w:rsid w:val="00FA1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5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16"/>
    <w:pPr>
      <w:widowControl w:val="0"/>
    </w:pPr>
    <w:rPr>
      <w:rFonts w:asciiTheme="minorHAnsi"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93F"/>
    <w:pPr>
      <w:ind w:left="720"/>
      <w:contextualSpacing/>
    </w:pPr>
  </w:style>
  <w:style w:type="paragraph" w:styleId="a4">
    <w:name w:val="header"/>
    <w:basedOn w:val="a"/>
    <w:link w:val="a5"/>
    <w:rsid w:val="00516CFE"/>
    <w:pPr>
      <w:tabs>
        <w:tab w:val="center" w:pos="4153"/>
        <w:tab w:val="right" w:pos="8306"/>
      </w:tabs>
      <w:snapToGrid w:val="0"/>
    </w:pPr>
    <w:rPr>
      <w:sz w:val="20"/>
      <w:szCs w:val="20"/>
    </w:rPr>
  </w:style>
  <w:style w:type="character" w:customStyle="1" w:styleId="a5">
    <w:name w:val="頁首 字元"/>
    <w:basedOn w:val="a0"/>
    <w:link w:val="a4"/>
    <w:rsid w:val="00516CFE"/>
    <w:rPr>
      <w:rFonts w:asciiTheme="minorHAnsi" w:hAnsiTheme="minorHAnsi" w:cstheme="minorBidi"/>
      <w:kern w:val="2"/>
      <w:lang w:eastAsia="zh-TW"/>
    </w:rPr>
  </w:style>
  <w:style w:type="paragraph" w:styleId="a6">
    <w:name w:val="footer"/>
    <w:basedOn w:val="a"/>
    <w:link w:val="a7"/>
    <w:rsid w:val="00516CFE"/>
    <w:pPr>
      <w:tabs>
        <w:tab w:val="center" w:pos="4153"/>
        <w:tab w:val="right" w:pos="8306"/>
      </w:tabs>
      <w:snapToGrid w:val="0"/>
    </w:pPr>
    <w:rPr>
      <w:sz w:val="20"/>
      <w:szCs w:val="20"/>
    </w:rPr>
  </w:style>
  <w:style w:type="character" w:customStyle="1" w:styleId="a7">
    <w:name w:val="頁尾 字元"/>
    <w:basedOn w:val="a0"/>
    <w:link w:val="a6"/>
    <w:rsid w:val="00516CFE"/>
    <w:rPr>
      <w:rFonts w:asciiTheme="minorHAnsi" w:hAnsiTheme="minorHAnsi" w:cstheme="minorBidi"/>
      <w:kern w:val="2"/>
      <w:lang w:eastAsia="zh-TW"/>
    </w:rPr>
  </w:style>
  <w:style w:type="paragraph" w:styleId="a8">
    <w:name w:val="Balloon Text"/>
    <w:basedOn w:val="a"/>
    <w:link w:val="a9"/>
    <w:rsid w:val="009854E2"/>
    <w:rPr>
      <w:rFonts w:asciiTheme="majorHAnsi" w:eastAsiaTheme="majorEastAsia" w:hAnsiTheme="majorHAnsi" w:cstheme="majorBidi"/>
      <w:sz w:val="18"/>
      <w:szCs w:val="18"/>
    </w:rPr>
  </w:style>
  <w:style w:type="character" w:customStyle="1" w:styleId="a9">
    <w:name w:val="註解方塊文字 字元"/>
    <w:basedOn w:val="a0"/>
    <w:link w:val="a8"/>
    <w:rsid w:val="009854E2"/>
    <w:rPr>
      <w:rFonts w:asciiTheme="majorHAnsi" w:eastAsiaTheme="majorEastAsia" w:hAnsiTheme="majorHAnsi" w:cstheme="majorBidi"/>
      <w:kern w:val="2"/>
      <w:sz w:val="18"/>
      <w:szCs w:val="18"/>
      <w:lang w:eastAsia="zh-TW"/>
    </w:rPr>
  </w:style>
  <w:style w:type="character" w:styleId="aa">
    <w:name w:val="annotation reference"/>
    <w:basedOn w:val="a0"/>
    <w:rsid w:val="00F24E9E"/>
    <w:rPr>
      <w:sz w:val="18"/>
      <w:szCs w:val="18"/>
    </w:rPr>
  </w:style>
  <w:style w:type="paragraph" w:styleId="ab">
    <w:name w:val="annotation text"/>
    <w:basedOn w:val="a"/>
    <w:link w:val="ac"/>
    <w:rsid w:val="00F24E9E"/>
  </w:style>
  <w:style w:type="character" w:customStyle="1" w:styleId="ac">
    <w:name w:val="註解文字 字元"/>
    <w:basedOn w:val="a0"/>
    <w:link w:val="ab"/>
    <w:rsid w:val="00F24E9E"/>
    <w:rPr>
      <w:rFonts w:asciiTheme="minorHAnsi" w:hAnsiTheme="minorHAnsi" w:cstheme="minorBidi"/>
      <w:kern w:val="2"/>
      <w:sz w:val="24"/>
      <w:szCs w:val="22"/>
      <w:lang w:eastAsia="zh-TW"/>
    </w:rPr>
  </w:style>
  <w:style w:type="paragraph" w:styleId="ad">
    <w:name w:val="annotation subject"/>
    <w:basedOn w:val="ab"/>
    <w:next w:val="ab"/>
    <w:link w:val="ae"/>
    <w:rsid w:val="00F24E9E"/>
    <w:rPr>
      <w:b/>
      <w:bCs/>
    </w:rPr>
  </w:style>
  <w:style w:type="character" w:customStyle="1" w:styleId="ae">
    <w:name w:val="註解主旨 字元"/>
    <w:basedOn w:val="ac"/>
    <w:link w:val="ad"/>
    <w:rsid w:val="00F24E9E"/>
    <w:rPr>
      <w:rFonts w:asciiTheme="minorHAnsi" w:hAnsiTheme="minorHAnsi" w:cstheme="minorBidi"/>
      <w:b/>
      <w:bCs/>
      <w:kern w:val="2"/>
      <w:sz w:val="24"/>
      <w:szCs w:val="22"/>
      <w:lang w:eastAsia="zh-TW"/>
    </w:rPr>
  </w:style>
  <w:style w:type="paragraph" w:customStyle="1" w:styleId="Af">
    <w:name w:val="預設值 A"/>
    <w:basedOn w:val="a"/>
    <w:rsid w:val="00580019"/>
    <w:pPr>
      <w:widowControl/>
    </w:pPr>
    <w:rPr>
      <w:rFonts w:ascii="Helvetica" w:eastAsia="新細明體" w:hAnsi="Helvetica" w:cs="Helvetica"/>
      <w:color w:val="000000"/>
      <w:kern w:val="0"/>
      <w:sz w:val="22"/>
    </w:rPr>
  </w:style>
  <w:style w:type="character" w:customStyle="1" w:styleId="af0">
    <w:name w:val="無"/>
    <w:basedOn w:val="a0"/>
    <w:rsid w:val="00580019"/>
  </w:style>
  <w:style w:type="character" w:styleId="af1">
    <w:name w:val="Hyperlink"/>
    <w:basedOn w:val="a0"/>
    <w:uiPriority w:val="99"/>
    <w:semiHidden/>
    <w:unhideWhenUsed/>
    <w:rsid w:val="00F938FF"/>
    <w:rPr>
      <w:color w:val="0000FF" w:themeColor="hyperlink"/>
      <w:u w:val="single"/>
    </w:rPr>
  </w:style>
  <w:style w:type="paragraph" w:styleId="Web">
    <w:name w:val="Normal (Web)"/>
    <w:basedOn w:val="a"/>
    <w:uiPriority w:val="99"/>
    <w:semiHidden/>
    <w:unhideWhenUsed/>
    <w:rsid w:val="00F938FF"/>
    <w:pPr>
      <w:widowControl/>
      <w:spacing w:after="150"/>
    </w:pPr>
    <w:rPr>
      <w:rFonts w:ascii="Times New Roman" w:eastAsia="Times New Roman" w:hAnsi="Times New Roman" w:cs="Times New Roman"/>
      <w:kern w:val="0"/>
      <w:szCs w:val="24"/>
      <w:lang w:eastAsia="en-US"/>
    </w:rPr>
  </w:style>
  <w:style w:type="character" w:styleId="af2">
    <w:name w:val="Emphasis"/>
    <w:basedOn w:val="a0"/>
    <w:uiPriority w:val="20"/>
    <w:qFormat/>
    <w:rsid w:val="00496B97"/>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16"/>
    <w:pPr>
      <w:widowControl w:val="0"/>
    </w:pPr>
    <w:rPr>
      <w:rFonts w:asciiTheme="minorHAnsi"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93F"/>
    <w:pPr>
      <w:ind w:left="720"/>
      <w:contextualSpacing/>
    </w:pPr>
  </w:style>
  <w:style w:type="paragraph" w:styleId="a4">
    <w:name w:val="header"/>
    <w:basedOn w:val="a"/>
    <w:link w:val="a5"/>
    <w:rsid w:val="00516CFE"/>
    <w:pPr>
      <w:tabs>
        <w:tab w:val="center" w:pos="4153"/>
        <w:tab w:val="right" w:pos="8306"/>
      </w:tabs>
      <w:snapToGrid w:val="0"/>
    </w:pPr>
    <w:rPr>
      <w:sz w:val="20"/>
      <w:szCs w:val="20"/>
    </w:rPr>
  </w:style>
  <w:style w:type="character" w:customStyle="1" w:styleId="a5">
    <w:name w:val="頁首 字元"/>
    <w:basedOn w:val="a0"/>
    <w:link w:val="a4"/>
    <w:rsid w:val="00516CFE"/>
    <w:rPr>
      <w:rFonts w:asciiTheme="minorHAnsi" w:hAnsiTheme="minorHAnsi" w:cstheme="minorBidi"/>
      <w:kern w:val="2"/>
      <w:lang w:eastAsia="zh-TW"/>
    </w:rPr>
  </w:style>
  <w:style w:type="paragraph" w:styleId="a6">
    <w:name w:val="footer"/>
    <w:basedOn w:val="a"/>
    <w:link w:val="a7"/>
    <w:rsid w:val="00516CFE"/>
    <w:pPr>
      <w:tabs>
        <w:tab w:val="center" w:pos="4153"/>
        <w:tab w:val="right" w:pos="8306"/>
      </w:tabs>
      <w:snapToGrid w:val="0"/>
    </w:pPr>
    <w:rPr>
      <w:sz w:val="20"/>
      <w:szCs w:val="20"/>
    </w:rPr>
  </w:style>
  <w:style w:type="character" w:customStyle="1" w:styleId="a7">
    <w:name w:val="頁尾 字元"/>
    <w:basedOn w:val="a0"/>
    <w:link w:val="a6"/>
    <w:rsid w:val="00516CFE"/>
    <w:rPr>
      <w:rFonts w:asciiTheme="minorHAnsi" w:hAnsiTheme="minorHAnsi" w:cstheme="minorBidi"/>
      <w:kern w:val="2"/>
      <w:lang w:eastAsia="zh-TW"/>
    </w:rPr>
  </w:style>
  <w:style w:type="paragraph" w:styleId="a8">
    <w:name w:val="Balloon Text"/>
    <w:basedOn w:val="a"/>
    <w:link w:val="a9"/>
    <w:rsid w:val="009854E2"/>
    <w:rPr>
      <w:rFonts w:asciiTheme="majorHAnsi" w:eastAsiaTheme="majorEastAsia" w:hAnsiTheme="majorHAnsi" w:cstheme="majorBidi"/>
      <w:sz w:val="18"/>
      <w:szCs w:val="18"/>
    </w:rPr>
  </w:style>
  <w:style w:type="character" w:customStyle="1" w:styleId="a9">
    <w:name w:val="註解方塊文字 字元"/>
    <w:basedOn w:val="a0"/>
    <w:link w:val="a8"/>
    <w:rsid w:val="009854E2"/>
    <w:rPr>
      <w:rFonts w:asciiTheme="majorHAnsi" w:eastAsiaTheme="majorEastAsia" w:hAnsiTheme="majorHAnsi" w:cstheme="majorBidi"/>
      <w:kern w:val="2"/>
      <w:sz w:val="18"/>
      <w:szCs w:val="18"/>
      <w:lang w:eastAsia="zh-TW"/>
    </w:rPr>
  </w:style>
  <w:style w:type="character" w:styleId="aa">
    <w:name w:val="annotation reference"/>
    <w:basedOn w:val="a0"/>
    <w:rsid w:val="00F24E9E"/>
    <w:rPr>
      <w:sz w:val="18"/>
      <w:szCs w:val="18"/>
    </w:rPr>
  </w:style>
  <w:style w:type="paragraph" w:styleId="ab">
    <w:name w:val="annotation text"/>
    <w:basedOn w:val="a"/>
    <w:link w:val="ac"/>
    <w:rsid w:val="00F24E9E"/>
  </w:style>
  <w:style w:type="character" w:customStyle="1" w:styleId="ac">
    <w:name w:val="註解文字 字元"/>
    <w:basedOn w:val="a0"/>
    <w:link w:val="ab"/>
    <w:rsid w:val="00F24E9E"/>
    <w:rPr>
      <w:rFonts w:asciiTheme="minorHAnsi" w:hAnsiTheme="minorHAnsi" w:cstheme="minorBidi"/>
      <w:kern w:val="2"/>
      <w:sz w:val="24"/>
      <w:szCs w:val="22"/>
      <w:lang w:eastAsia="zh-TW"/>
    </w:rPr>
  </w:style>
  <w:style w:type="paragraph" w:styleId="ad">
    <w:name w:val="annotation subject"/>
    <w:basedOn w:val="ab"/>
    <w:next w:val="ab"/>
    <w:link w:val="ae"/>
    <w:rsid w:val="00F24E9E"/>
    <w:rPr>
      <w:b/>
      <w:bCs/>
    </w:rPr>
  </w:style>
  <w:style w:type="character" w:customStyle="1" w:styleId="ae">
    <w:name w:val="註解主旨 字元"/>
    <w:basedOn w:val="ac"/>
    <w:link w:val="ad"/>
    <w:rsid w:val="00F24E9E"/>
    <w:rPr>
      <w:rFonts w:asciiTheme="minorHAnsi" w:hAnsiTheme="minorHAnsi" w:cstheme="minorBidi"/>
      <w:b/>
      <w:bCs/>
      <w:kern w:val="2"/>
      <w:sz w:val="24"/>
      <w:szCs w:val="22"/>
      <w:lang w:eastAsia="zh-TW"/>
    </w:rPr>
  </w:style>
  <w:style w:type="paragraph" w:customStyle="1" w:styleId="Af">
    <w:name w:val="預設值 A"/>
    <w:basedOn w:val="a"/>
    <w:rsid w:val="00580019"/>
    <w:pPr>
      <w:widowControl/>
    </w:pPr>
    <w:rPr>
      <w:rFonts w:ascii="Helvetica" w:eastAsia="新細明體" w:hAnsi="Helvetica" w:cs="Helvetica"/>
      <w:color w:val="000000"/>
      <w:kern w:val="0"/>
      <w:sz w:val="22"/>
    </w:rPr>
  </w:style>
  <w:style w:type="character" w:customStyle="1" w:styleId="af0">
    <w:name w:val="無"/>
    <w:basedOn w:val="a0"/>
    <w:rsid w:val="00580019"/>
  </w:style>
  <w:style w:type="character" w:styleId="af1">
    <w:name w:val="Hyperlink"/>
    <w:basedOn w:val="a0"/>
    <w:uiPriority w:val="99"/>
    <w:semiHidden/>
    <w:unhideWhenUsed/>
    <w:rsid w:val="00F938FF"/>
    <w:rPr>
      <w:color w:val="0000FF" w:themeColor="hyperlink"/>
      <w:u w:val="single"/>
    </w:rPr>
  </w:style>
  <w:style w:type="paragraph" w:styleId="Web">
    <w:name w:val="Normal (Web)"/>
    <w:basedOn w:val="a"/>
    <w:uiPriority w:val="99"/>
    <w:semiHidden/>
    <w:unhideWhenUsed/>
    <w:rsid w:val="00F938FF"/>
    <w:pPr>
      <w:widowControl/>
      <w:spacing w:after="150"/>
    </w:pPr>
    <w:rPr>
      <w:rFonts w:ascii="Times New Roman" w:eastAsia="Times New Roman" w:hAnsi="Times New Roman" w:cs="Times New Roman"/>
      <w:kern w:val="0"/>
      <w:szCs w:val="24"/>
      <w:lang w:eastAsia="en-US"/>
    </w:rPr>
  </w:style>
  <w:style w:type="character" w:styleId="af2">
    <w:name w:val="Emphasis"/>
    <w:basedOn w:val="a0"/>
    <w:uiPriority w:val="20"/>
    <w:qFormat/>
    <w:rsid w:val="00496B97"/>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345">
      <w:bodyDiv w:val="1"/>
      <w:marLeft w:val="0"/>
      <w:marRight w:val="0"/>
      <w:marTop w:val="0"/>
      <w:marBottom w:val="0"/>
      <w:divBdr>
        <w:top w:val="none" w:sz="0" w:space="0" w:color="auto"/>
        <w:left w:val="none" w:sz="0" w:space="0" w:color="auto"/>
        <w:bottom w:val="none" w:sz="0" w:space="0" w:color="auto"/>
        <w:right w:val="none" w:sz="0" w:space="0" w:color="auto"/>
      </w:divBdr>
    </w:div>
    <w:div w:id="230622293">
      <w:bodyDiv w:val="1"/>
      <w:marLeft w:val="0"/>
      <w:marRight w:val="0"/>
      <w:marTop w:val="0"/>
      <w:marBottom w:val="0"/>
      <w:divBdr>
        <w:top w:val="none" w:sz="0" w:space="0" w:color="auto"/>
        <w:left w:val="none" w:sz="0" w:space="0" w:color="auto"/>
        <w:bottom w:val="none" w:sz="0" w:space="0" w:color="auto"/>
        <w:right w:val="none" w:sz="0" w:space="0" w:color="auto"/>
      </w:divBdr>
    </w:div>
    <w:div w:id="292442447">
      <w:bodyDiv w:val="1"/>
      <w:marLeft w:val="0"/>
      <w:marRight w:val="0"/>
      <w:marTop w:val="0"/>
      <w:marBottom w:val="0"/>
      <w:divBdr>
        <w:top w:val="none" w:sz="0" w:space="0" w:color="auto"/>
        <w:left w:val="none" w:sz="0" w:space="0" w:color="auto"/>
        <w:bottom w:val="none" w:sz="0" w:space="0" w:color="auto"/>
        <w:right w:val="none" w:sz="0" w:space="0" w:color="auto"/>
      </w:divBdr>
    </w:div>
    <w:div w:id="344407972">
      <w:bodyDiv w:val="1"/>
      <w:marLeft w:val="0"/>
      <w:marRight w:val="0"/>
      <w:marTop w:val="0"/>
      <w:marBottom w:val="0"/>
      <w:divBdr>
        <w:top w:val="none" w:sz="0" w:space="0" w:color="auto"/>
        <w:left w:val="none" w:sz="0" w:space="0" w:color="auto"/>
        <w:bottom w:val="none" w:sz="0" w:space="0" w:color="auto"/>
        <w:right w:val="none" w:sz="0" w:space="0" w:color="auto"/>
      </w:divBdr>
    </w:div>
    <w:div w:id="652956059">
      <w:bodyDiv w:val="1"/>
      <w:marLeft w:val="0"/>
      <w:marRight w:val="0"/>
      <w:marTop w:val="0"/>
      <w:marBottom w:val="0"/>
      <w:divBdr>
        <w:top w:val="none" w:sz="0" w:space="0" w:color="auto"/>
        <w:left w:val="none" w:sz="0" w:space="0" w:color="auto"/>
        <w:bottom w:val="none" w:sz="0" w:space="0" w:color="auto"/>
        <w:right w:val="none" w:sz="0" w:space="0" w:color="auto"/>
      </w:divBdr>
    </w:div>
    <w:div w:id="1092430634">
      <w:bodyDiv w:val="1"/>
      <w:marLeft w:val="0"/>
      <w:marRight w:val="0"/>
      <w:marTop w:val="0"/>
      <w:marBottom w:val="0"/>
      <w:divBdr>
        <w:top w:val="none" w:sz="0" w:space="0" w:color="auto"/>
        <w:left w:val="none" w:sz="0" w:space="0" w:color="auto"/>
        <w:bottom w:val="none" w:sz="0" w:space="0" w:color="auto"/>
        <w:right w:val="none" w:sz="0" w:space="0" w:color="auto"/>
      </w:divBdr>
    </w:div>
    <w:div w:id="1111631160">
      <w:bodyDiv w:val="1"/>
      <w:marLeft w:val="0"/>
      <w:marRight w:val="0"/>
      <w:marTop w:val="0"/>
      <w:marBottom w:val="0"/>
      <w:divBdr>
        <w:top w:val="none" w:sz="0" w:space="0" w:color="auto"/>
        <w:left w:val="none" w:sz="0" w:space="0" w:color="auto"/>
        <w:bottom w:val="none" w:sz="0" w:space="0" w:color="auto"/>
        <w:right w:val="none" w:sz="0" w:space="0" w:color="auto"/>
      </w:divBdr>
    </w:div>
    <w:div w:id="1684237099">
      <w:bodyDiv w:val="1"/>
      <w:marLeft w:val="0"/>
      <w:marRight w:val="0"/>
      <w:marTop w:val="0"/>
      <w:marBottom w:val="0"/>
      <w:divBdr>
        <w:top w:val="none" w:sz="0" w:space="0" w:color="auto"/>
        <w:left w:val="none" w:sz="0" w:space="0" w:color="auto"/>
        <w:bottom w:val="none" w:sz="0" w:space="0" w:color="auto"/>
        <w:right w:val="none" w:sz="0" w:space="0" w:color="auto"/>
      </w:divBdr>
    </w:div>
    <w:div w:id="1766413784">
      <w:bodyDiv w:val="1"/>
      <w:marLeft w:val="0"/>
      <w:marRight w:val="0"/>
      <w:marTop w:val="0"/>
      <w:marBottom w:val="0"/>
      <w:divBdr>
        <w:top w:val="none" w:sz="0" w:space="0" w:color="auto"/>
        <w:left w:val="none" w:sz="0" w:space="0" w:color="auto"/>
        <w:bottom w:val="none" w:sz="0" w:space="0" w:color="auto"/>
        <w:right w:val="none" w:sz="0" w:space="0" w:color="auto"/>
      </w:divBdr>
    </w:div>
    <w:div w:id="19101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welch@vantagepr.com" TargetMode="External"/><Relationship Id="rId4" Type="http://schemas.microsoft.com/office/2007/relationships/stylesWithEffects" Target="stylesWithEffects.xml"/><Relationship Id="rId9" Type="http://schemas.openxmlformats.org/officeDocument/2006/relationships/hyperlink" Target="http://www.delta-americas.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905C-3888-4693-B1F2-1FA46775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Gazzano</dc:creator>
  <cp:lastModifiedBy>CAROL.YT.HSU 許雅婷</cp:lastModifiedBy>
  <cp:revision>8</cp:revision>
  <dcterms:created xsi:type="dcterms:W3CDTF">2015-12-18T14:07:00Z</dcterms:created>
  <dcterms:modified xsi:type="dcterms:W3CDTF">2015-12-22T15:38:00Z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