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759B4" w14:textId="77777777" w:rsidR="0027219A" w:rsidRPr="00364F73" w:rsidRDefault="0027219A" w:rsidP="0027219A">
      <w:pPr>
        <w:spacing w:after="0" w:line="240" w:lineRule="auto"/>
        <w:ind w:right="-180"/>
        <w:outlineLvl w:val="3"/>
        <w:rPr>
          <w:rFonts w:ascii="Times New Roman" w:eastAsia="新細明體" w:hAnsi="Times New Roman" w:cs="Arial"/>
          <w:b/>
          <w:sz w:val="24"/>
          <w:szCs w:val="24"/>
          <w:lang w:eastAsia="zh-TW"/>
        </w:rPr>
      </w:pPr>
    </w:p>
    <w:p w14:paraId="5B30F49A" w14:textId="77777777" w:rsidR="003748F2" w:rsidRPr="00056F36" w:rsidRDefault="00482CFB" w:rsidP="003748F2">
      <w:pPr>
        <w:spacing w:after="0" w:line="240" w:lineRule="auto"/>
        <w:ind w:left="-180" w:right="-180"/>
        <w:jc w:val="center"/>
        <w:outlineLvl w:val="3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056F36">
        <w:rPr>
          <w:rFonts w:ascii="Arial" w:eastAsia="標楷體" w:hAnsi="Arial" w:cs="Arial"/>
          <w:b/>
          <w:sz w:val="32"/>
          <w:szCs w:val="32"/>
          <w:lang w:eastAsia="zh-TW"/>
        </w:rPr>
        <w:t>台達</w:t>
      </w:r>
      <w:r w:rsidR="00C56956" w:rsidRPr="00056F36">
        <w:rPr>
          <w:rFonts w:ascii="Arial" w:eastAsia="標楷體" w:hAnsi="Arial" w:cs="Arial"/>
          <w:b/>
          <w:sz w:val="32"/>
          <w:szCs w:val="32"/>
          <w:lang w:eastAsia="zh-TW"/>
        </w:rPr>
        <w:t>美洲新</w:t>
      </w:r>
      <w:r w:rsidR="00EA5B20" w:rsidRPr="00056F36">
        <w:rPr>
          <w:rFonts w:ascii="Arial" w:eastAsia="標楷體" w:hAnsi="Arial" w:cs="Arial"/>
          <w:b/>
          <w:sz w:val="32"/>
          <w:szCs w:val="32"/>
          <w:lang w:eastAsia="zh-TW"/>
        </w:rPr>
        <w:t>總</w:t>
      </w:r>
      <w:bookmarkStart w:id="0" w:name="_GoBack"/>
      <w:bookmarkEnd w:id="0"/>
      <w:r w:rsidR="00EA5B20" w:rsidRPr="00056F36">
        <w:rPr>
          <w:rFonts w:ascii="Arial" w:eastAsia="標楷體" w:hAnsi="Arial" w:cs="Arial"/>
          <w:b/>
          <w:sz w:val="32"/>
          <w:szCs w:val="32"/>
          <w:lang w:eastAsia="zh-TW"/>
        </w:rPr>
        <w:t>部</w:t>
      </w:r>
      <w:r w:rsidR="00C56956" w:rsidRPr="00056F36">
        <w:rPr>
          <w:rFonts w:ascii="Arial" w:eastAsia="標楷體" w:hAnsi="Arial" w:cs="Arial"/>
          <w:b/>
          <w:sz w:val="32"/>
          <w:szCs w:val="32"/>
          <w:lang w:eastAsia="zh-TW"/>
        </w:rPr>
        <w:t>落成</w:t>
      </w:r>
      <w:r w:rsidR="00C56956" w:rsidRPr="00056F36">
        <w:rPr>
          <w:rFonts w:ascii="Arial" w:eastAsia="標楷體" w:hAnsi="Arial" w:cs="Arial"/>
          <w:b/>
          <w:sz w:val="32"/>
          <w:szCs w:val="32"/>
          <w:lang w:eastAsia="zh-TW"/>
        </w:rPr>
        <w:t xml:space="preserve">  </w:t>
      </w:r>
      <w:r w:rsidR="003748F2" w:rsidRPr="00056F36">
        <w:rPr>
          <w:rFonts w:ascii="Arial" w:eastAsia="標楷體" w:hAnsi="Arial" w:cs="Arial"/>
          <w:b/>
          <w:sz w:val="32"/>
          <w:szCs w:val="32"/>
          <w:lang w:eastAsia="zh-TW"/>
        </w:rPr>
        <w:t>實現</w:t>
      </w:r>
      <w:r w:rsidR="003748F2" w:rsidRPr="00056F36">
        <w:rPr>
          <w:rFonts w:ascii="Arial" w:eastAsia="標楷體" w:hAnsi="Arial" w:cs="Arial"/>
          <w:b/>
          <w:sz w:val="32"/>
          <w:szCs w:val="32"/>
          <w:lang w:eastAsia="zh-TW"/>
        </w:rPr>
        <w:t>LEED</w:t>
      </w:r>
      <w:r w:rsidR="003748F2" w:rsidRPr="00056F36">
        <w:rPr>
          <w:rFonts w:ascii="Arial" w:eastAsia="標楷體" w:hAnsi="Arial" w:cs="Arial"/>
          <w:b/>
          <w:sz w:val="32"/>
          <w:szCs w:val="32"/>
          <w:lang w:eastAsia="zh-TW"/>
        </w:rPr>
        <w:t>白金級與</w:t>
      </w:r>
      <w:proofErr w:type="gramStart"/>
      <w:r w:rsidR="003748F2" w:rsidRPr="00056F36">
        <w:rPr>
          <w:rFonts w:ascii="Arial" w:eastAsia="標楷體" w:hAnsi="Arial" w:cs="Arial"/>
          <w:b/>
          <w:sz w:val="32"/>
          <w:szCs w:val="32"/>
          <w:lang w:eastAsia="zh-TW"/>
        </w:rPr>
        <w:t>淨零耗</w:t>
      </w:r>
      <w:proofErr w:type="gramEnd"/>
      <w:r w:rsidR="003748F2" w:rsidRPr="00056F36">
        <w:rPr>
          <w:rFonts w:ascii="Arial" w:eastAsia="標楷體" w:hAnsi="Arial" w:cs="Arial"/>
          <w:b/>
          <w:sz w:val="32"/>
          <w:szCs w:val="32"/>
          <w:lang w:eastAsia="zh-TW"/>
        </w:rPr>
        <w:t>能目標</w:t>
      </w:r>
    </w:p>
    <w:p w14:paraId="41A85F5A" w14:textId="4CF45E02" w:rsidR="003748F2" w:rsidRPr="00056F36" w:rsidRDefault="00C56956" w:rsidP="003748F2">
      <w:pPr>
        <w:spacing w:beforeLines="50" w:before="120" w:after="0" w:line="240" w:lineRule="auto"/>
        <w:ind w:left="-181" w:right="-181"/>
        <w:jc w:val="center"/>
        <w:outlineLvl w:val="3"/>
        <w:rPr>
          <w:rFonts w:ascii="Arial" w:eastAsia="標楷體" w:hAnsi="Arial" w:cs="Arial"/>
          <w:b/>
          <w:sz w:val="28"/>
          <w:szCs w:val="28"/>
          <w:lang w:eastAsia="zh-TW"/>
        </w:rPr>
      </w:pPr>
      <w:r w:rsidRPr="00056F36">
        <w:rPr>
          <w:rFonts w:ascii="Arial" w:eastAsia="標楷體" w:hAnsi="Arial" w:cs="Arial"/>
          <w:b/>
          <w:sz w:val="28"/>
          <w:szCs w:val="28"/>
          <w:lang w:eastAsia="zh-TW"/>
        </w:rPr>
        <w:t>運用最新節能技術</w:t>
      </w:r>
      <w:r w:rsidRPr="00056F36">
        <w:rPr>
          <w:rFonts w:ascii="Arial" w:eastAsia="標楷體" w:hAnsi="Arial" w:cs="Arial"/>
          <w:b/>
          <w:sz w:val="28"/>
          <w:szCs w:val="28"/>
          <w:lang w:eastAsia="zh-TW"/>
        </w:rPr>
        <w:t xml:space="preserve"> </w:t>
      </w:r>
      <w:r w:rsidR="003748F2" w:rsidRPr="00056F36">
        <w:rPr>
          <w:rFonts w:ascii="Arial" w:eastAsia="標楷體" w:hAnsi="Arial" w:cs="Arial"/>
          <w:b/>
          <w:sz w:val="28"/>
          <w:szCs w:val="28"/>
          <w:lang w:eastAsia="zh-TW"/>
        </w:rPr>
        <w:t xml:space="preserve"> </w:t>
      </w:r>
      <w:r w:rsidR="004B646B" w:rsidRPr="00056F36">
        <w:rPr>
          <w:rFonts w:ascii="Arial" w:eastAsia="標楷體" w:hAnsi="Arial" w:cs="Arial"/>
          <w:b/>
          <w:sz w:val="28"/>
          <w:szCs w:val="28"/>
          <w:lang w:eastAsia="zh-TW"/>
        </w:rPr>
        <w:t>樹</w:t>
      </w:r>
      <w:r w:rsidR="003748F2" w:rsidRPr="00056F36">
        <w:rPr>
          <w:rFonts w:ascii="Arial" w:eastAsia="標楷體" w:hAnsi="Arial" w:cs="Arial"/>
          <w:b/>
          <w:sz w:val="28"/>
          <w:szCs w:val="28"/>
          <w:lang w:eastAsia="zh-TW"/>
        </w:rPr>
        <w:t>立綠建築新標竿</w:t>
      </w:r>
      <w:r w:rsidR="003748F2" w:rsidRPr="00056F36">
        <w:rPr>
          <w:rFonts w:ascii="Arial" w:eastAsia="標楷體" w:hAnsi="Arial" w:cs="Arial"/>
          <w:b/>
          <w:sz w:val="28"/>
          <w:szCs w:val="28"/>
          <w:lang w:eastAsia="zh-TW"/>
        </w:rPr>
        <w:t xml:space="preserve"> </w:t>
      </w:r>
    </w:p>
    <w:p w14:paraId="6B8584F4" w14:textId="15824547" w:rsidR="00482CFB" w:rsidRPr="00056F36" w:rsidRDefault="00482CFB" w:rsidP="00C56956">
      <w:pPr>
        <w:spacing w:after="0" w:line="240" w:lineRule="auto"/>
        <w:ind w:left="-180" w:right="-180"/>
        <w:jc w:val="center"/>
        <w:outlineLvl w:val="3"/>
        <w:rPr>
          <w:rFonts w:ascii="Arial" w:eastAsia="標楷體" w:hAnsi="Arial" w:cs="Arial"/>
          <w:b/>
          <w:sz w:val="24"/>
          <w:szCs w:val="24"/>
          <w:lang w:eastAsia="zh-TW"/>
        </w:rPr>
      </w:pPr>
    </w:p>
    <w:p w14:paraId="6E77AEA9" w14:textId="77777777" w:rsidR="0027219A" w:rsidRPr="00056F36" w:rsidRDefault="0027219A" w:rsidP="00056F36">
      <w:pPr>
        <w:adjustRightInd w:val="0"/>
        <w:snapToGrid w:val="0"/>
        <w:spacing w:after="0" w:line="400" w:lineRule="exact"/>
        <w:jc w:val="right"/>
        <w:rPr>
          <w:rFonts w:ascii="Arial" w:eastAsia="標楷體" w:hAnsi="Arial" w:cs="Arial"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sz w:val="24"/>
          <w:szCs w:val="24"/>
          <w:lang w:eastAsia="zh-TW"/>
        </w:rPr>
        <w:t>發佈單位：台達電子</w:t>
      </w:r>
    </w:p>
    <w:p w14:paraId="00748CD3" w14:textId="12EC2250" w:rsidR="0027219A" w:rsidRPr="00056F36" w:rsidRDefault="0027219A" w:rsidP="00056F36">
      <w:pPr>
        <w:adjustRightInd w:val="0"/>
        <w:snapToGrid w:val="0"/>
        <w:spacing w:after="0" w:line="400" w:lineRule="exact"/>
        <w:ind w:firstLine="480"/>
        <w:jc w:val="right"/>
        <w:rPr>
          <w:rFonts w:ascii="Arial" w:eastAsia="標楷體" w:hAnsi="Arial" w:cs="Arial"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sz w:val="24"/>
          <w:szCs w:val="24"/>
          <w:lang w:eastAsia="zh-TW"/>
        </w:rPr>
        <w:t>發佈日期：民國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104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年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10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月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22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日</w:t>
      </w:r>
    </w:p>
    <w:p w14:paraId="58A32453" w14:textId="77777777" w:rsidR="00722A95" w:rsidRPr="00056F36" w:rsidRDefault="00722A95" w:rsidP="00C56956">
      <w:pPr>
        <w:spacing w:after="0" w:line="240" w:lineRule="auto"/>
        <w:ind w:right="-180"/>
        <w:outlineLvl w:val="3"/>
        <w:rPr>
          <w:rFonts w:ascii="Arial" w:eastAsia="標楷體" w:hAnsi="Arial" w:cs="Arial"/>
          <w:i/>
          <w:sz w:val="24"/>
          <w:szCs w:val="24"/>
          <w:lang w:eastAsia="zh-TW"/>
        </w:rPr>
      </w:pPr>
    </w:p>
    <w:p w14:paraId="7F6D70C8" w14:textId="58A0EC42" w:rsidR="00E94A3B" w:rsidRPr="00056F36" w:rsidRDefault="00C56956" w:rsidP="00722A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標楷體" w:hAnsi="Arial" w:cs="Arial"/>
          <w:sz w:val="24"/>
          <w:szCs w:val="24"/>
          <w:highlight w:val="yellow"/>
          <w:lang w:eastAsia="zh-TW"/>
        </w:rPr>
      </w:pPr>
      <w:r w:rsidRPr="00056F36">
        <w:rPr>
          <w:rFonts w:ascii="Arial" w:eastAsia="標楷體" w:hAnsi="Arial" w:cs="Arial"/>
          <w:sz w:val="24"/>
          <w:szCs w:val="24"/>
          <w:lang w:eastAsia="zh-TW"/>
        </w:rPr>
        <w:t>台達</w:t>
      </w:r>
      <w:r w:rsidR="003748F2" w:rsidRPr="00056F36">
        <w:rPr>
          <w:rFonts w:ascii="Arial" w:eastAsia="標楷體" w:hAnsi="Arial" w:cs="Arial"/>
          <w:sz w:val="24"/>
          <w:szCs w:val="24"/>
          <w:lang w:eastAsia="zh-TW"/>
        </w:rPr>
        <w:t>於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今日</w:t>
      </w:r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(22)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舉辦美洲新總部</w:t>
      </w:r>
      <w:r w:rsidR="00636316" w:rsidRPr="00056F36">
        <w:rPr>
          <w:rFonts w:ascii="Arial" w:eastAsia="標楷體" w:hAnsi="Arial" w:cs="Arial"/>
          <w:sz w:val="24"/>
          <w:szCs w:val="24"/>
          <w:lang w:eastAsia="zh-TW"/>
        </w:rPr>
        <w:t>開幕儀式。座落於</w:t>
      </w:r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美國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加州</w:t>
      </w:r>
      <w:r w:rsidR="00686884" w:rsidRPr="00056F36">
        <w:rPr>
          <w:rFonts w:ascii="Arial" w:eastAsia="標楷體" w:hAnsi="Arial" w:cs="Arial"/>
          <w:sz w:val="24"/>
          <w:szCs w:val="24"/>
          <w:lang w:eastAsia="zh-TW"/>
        </w:rPr>
        <w:t>弗利蒙</w:t>
      </w:r>
      <w:r w:rsidR="00287470" w:rsidRPr="00056F36">
        <w:rPr>
          <w:rFonts w:ascii="Arial" w:eastAsia="標楷體" w:hAnsi="Arial" w:cs="Arial"/>
          <w:sz w:val="24"/>
          <w:szCs w:val="24"/>
          <w:lang w:eastAsia="zh-TW"/>
        </w:rPr>
        <w:t>市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(Fremont)</w:t>
      </w:r>
      <w:r w:rsidR="00636316" w:rsidRPr="00056F36">
        <w:rPr>
          <w:rFonts w:ascii="Arial" w:eastAsia="標楷體" w:hAnsi="Arial" w:cs="Arial"/>
          <w:sz w:val="24"/>
          <w:szCs w:val="24"/>
          <w:lang w:eastAsia="zh-TW"/>
        </w:rPr>
        <w:t>的新總部大樓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，佔地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18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萬平方英尺，</w:t>
      </w:r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建築設計符合美國</w:t>
      </w:r>
      <w:r w:rsidR="003748F2" w:rsidRPr="00056F36">
        <w:rPr>
          <w:rFonts w:ascii="Arial" w:eastAsia="標楷體" w:hAnsi="Arial" w:cs="Arial"/>
          <w:sz w:val="24"/>
          <w:szCs w:val="24"/>
          <w:lang w:eastAsia="zh-TW"/>
        </w:rPr>
        <w:t>LEED</w:t>
      </w:r>
      <w:proofErr w:type="gramStart"/>
      <w:r w:rsidR="003748F2" w:rsidRPr="00056F36">
        <w:rPr>
          <w:rFonts w:ascii="Arial" w:eastAsia="標楷體" w:hAnsi="Arial" w:cs="Arial"/>
          <w:sz w:val="24"/>
          <w:szCs w:val="24"/>
          <w:lang w:eastAsia="zh-TW"/>
        </w:rPr>
        <w:t>白金級</w:t>
      </w:r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綠建築</w:t>
      </w:r>
      <w:proofErr w:type="gramEnd"/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標準且預期能達到</w:t>
      </w:r>
      <w:proofErr w:type="gramStart"/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淨零耗</w:t>
      </w:r>
      <w:proofErr w:type="gramEnd"/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能目標</w:t>
      </w:r>
      <w:r w:rsidR="0027219A" w:rsidRPr="00056F36">
        <w:rPr>
          <w:rFonts w:ascii="Arial" w:eastAsia="新細明體" w:hAnsi="Arial" w:cs="Arial"/>
          <w:sz w:val="24"/>
          <w:szCs w:val="24"/>
          <w:lang w:eastAsia="zh-TW"/>
        </w:rPr>
        <w:t>，</w:t>
      </w:r>
      <w:r w:rsidR="00636316" w:rsidRPr="00056F36">
        <w:rPr>
          <w:rFonts w:ascii="Arial" w:eastAsia="標楷體" w:hAnsi="Arial" w:cs="Arial"/>
          <w:sz w:val="24"/>
          <w:szCs w:val="24"/>
          <w:lang w:eastAsia="zh-TW"/>
        </w:rPr>
        <w:t>落實台達</w:t>
      </w:r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對</w:t>
      </w:r>
      <w:r w:rsidR="00636316" w:rsidRPr="00056F36">
        <w:rPr>
          <w:rFonts w:ascii="Arial" w:eastAsia="標楷體" w:hAnsi="Arial" w:cs="Arial"/>
          <w:sz w:val="24"/>
          <w:szCs w:val="24"/>
          <w:lang w:eastAsia="zh-TW"/>
        </w:rPr>
        <w:t>環保</w:t>
      </w:r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節能及美洲區業務</w:t>
      </w:r>
      <w:r w:rsidR="00636316" w:rsidRPr="00056F36">
        <w:rPr>
          <w:rFonts w:ascii="Arial" w:eastAsia="標楷體" w:hAnsi="Arial" w:cs="Arial"/>
          <w:sz w:val="24"/>
          <w:szCs w:val="24"/>
          <w:lang w:eastAsia="zh-TW"/>
        </w:rPr>
        <w:t>的長期承諾。</w:t>
      </w:r>
      <w:r w:rsidR="00A11DB9" w:rsidRPr="00056F36">
        <w:rPr>
          <w:rFonts w:ascii="Arial" w:eastAsia="標楷體" w:hAnsi="Arial" w:cs="Arial"/>
          <w:sz w:val="24"/>
          <w:szCs w:val="24"/>
          <w:lang w:eastAsia="zh-TW"/>
        </w:rPr>
        <w:t>此新大樓</w:t>
      </w:r>
      <w:r w:rsidR="00636316" w:rsidRPr="00056F36">
        <w:rPr>
          <w:rFonts w:ascii="Arial" w:eastAsia="標楷體" w:hAnsi="Arial" w:cs="Arial"/>
          <w:sz w:val="24"/>
          <w:szCs w:val="24"/>
          <w:lang w:eastAsia="zh-TW"/>
        </w:rPr>
        <w:t>採用先進的</w:t>
      </w:r>
      <w:proofErr w:type="gramStart"/>
      <w:r w:rsidR="003748F2" w:rsidRPr="00056F36">
        <w:rPr>
          <w:rFonts w:ascii="Arial" w:eastAsia="標楷體" w:hAnsi="Arial" w:cs="Arial"/>
          <w:sz w:val="24"/>
          <w:szCs w:val="24"/>
          <w:lang w:eastAsia="zh-TW"/>
        </w:rPr>
        <w:t>地源熱泵</w:t>
      </w:r>
      <w:proofErr w:type="gramEnd"/>
      <w:r w:rsidR="003748F2" w:rsidRPr="00056F36">
        <w:rPr>
          <w:rFonts w:ascii="Arial" w:eastAsia="標楷體" w:hAnsi="Arial" w:cs="Arial"/>
          <w:sz w:val="24"/>
          <w:szCs w:val="24"/>
          <w:lang w:eastAsia="zh-TW"/>
        </w:rPr>
        <w:t>系統</w:t>
      </w:r>
      <w:r w:rsidR="002619FA" w:rsidRPr="00056F36">
        <w:rPr>
          <w:rFonts w:ascii="Arial" w:eastAsia="標楷體" w:hAnsi="Arial" w:cs="Arial"/>
          <w:sz w:val="24"/>
          <w:szCs w:val="24"/>
          <w:lang w:eastAsia="zh-TW"/>
        </w:rPr>
        <w:t>調節</w:t>
      </w:r>
      <w:r w:rsidR="003748F2" w:rsidRPr="00056F36">
        <w:rPr>
          <w:rFonts w:ascii="Arial" w:eastAsia="標楷體" w:hAnsi="Arial" w:cs="Arial"/>
          <w:sz w:val="24"/>
          <w:szCs w:val="24"/>
          <w:lang w:eastAsia="zh-TW"/>
        </w:rPr>
        <w:t>大樓內的</w:t>
      </w:r>
      <w:r w:rsidR="009760D5" w:rsidRPr="00056F36">
        <w:rPr>
          <w:rFonts w:ascii="Arial" w:eastAsia="標楷體" w:hAnsi="Arial" w:cs="Arial"/>
          <w:sz w:val="24"/>
          <w:szCs w:val="24"/>
          <w:lang w:eastAsia="zh-TW"/>
        </w:rPr>
        <w:t>溫度</w:t>
      </w:r>
      <w:r w:rsidR="003748F2" w:rsidRPr="00056F36">
        <w:rPr>
          <w:rFonts w:ascii="Arial" w:eastAsia="標楷體" w:hAnsi="Arial" w:cs="Arial"/>
          <w:sz w:val="24"/>
          <w:szCs w:val="24"/>
          <w:lang w:eastAsia="zh-TW"/>
        </w:rPr>
        <w:t>，相較於</w:t>
      </w:r>
      <w:r w:rsidR="00281DC4" w:rsidRPr="00056F36">
        <w:rPr>
          <w:rFonts w:ascii="Arial" w:eastAsia="標楷體" w:hAnsi="Arial" w:cs="Arial"/>
          <w:sz w:val="24"/>
          <w:szCs w:val="24"/>
          <w:lang w:eastAsia="zh-TW"/>
        </w:rPr>
        <w:t>傳統</w:t>
      </w:r>
      <w:r w:rsidR="003748F2" w:rsidRPr="00056F36">
        <w:rPr>
          <w:rFonts w:ascii="Arial" w:eastAsia="標楷體" w:hAnsi="Arial" w:cs="Arial"/>
          <w:sz w:val="24"/>
          <w:szCs w:val="24"/>
          <w:lang w:eastAsia="zh-TW"/>
        </w:rPr>
        <w:t>空調</w:t>
      </w:r>
      <w:r w:rsidR="00F473D5" w:rsidRPr="00056F36">
        <w:rPr>
          <w:rFonts w:ascii="Arial" w:eastAsia="標楷體" w:hAnsi="Arial" w:cs="Arial"/>
          <w:sz w:val="24"/>
          <w:szCs w:val="24"/>
          <w:lang w:eastAsia="zh-TW"/>
        </w:rPr>
        <w:t>與鍋爐</w:t>
      </w:r>
      <w:r w:rsidR="00281DC4" w:rsidRPr="00056F36">
        <w:rPr>
          <w:rFonts w:ascii="Arial" w:eastAsia="標楷體" w:hAnsi="Arial" w:cs="Arial"/>
          <w:sz w:val="24"/>
          <w:szCs w:val="24"/>
          <w:lang w:eastAsia="zh-TW"/>
        </w:rPr>
        <w:t>系統</w:t>
      </w:r>
      <w:r w:rsidR="002F5895" w:rsidRPr="00056F36">
        <w:rPr>
          <w:rFonts w:ascii="Arial" w:eastAsia="標楷體" w:hAnsi="Arial" w:cs="Arial"/>
          <w:sz w:val="24"/>
          <w:szCs w:val="24"/>
          <w:lang w:eastAsia="zh-TW"/>
        </w:rPr>
        <w:t>可節省</w:t>
      </w:r>
      <w:r w:rsidR="007D5CFF" w:rsidRPr="00056F36">
        <w:rPr>
          <w:rFonts w:ascii="Arial" w:eastAsia="標楷體" w:hAnsi="Arial" w:cs="Arial"/>
          <w:sz w:val="24"/>
          <w:szCs w:val="24"/>
          <w:lang w:eastAsia="zh-TW"/>
        </w:rPr>
        <w:t>60</w:t>
      </w:r>
      <w:r w:rsidR="007D5CFF" w:rsidRPr="00056F36">
        <w:rPr>
          <w:rFonts w:ascii="Arial" w:eastAsia="標楷體" w:hAnsi="Arial" w:cs="Arial"/>
          <w:sz w:val="24"/>
          <w:szCs w:val="24"/>
          <w:lang w:eastAsia="zh-TW"/>
        </w:rPr>
        <w:t>％</w:t>
      </w:r>
      <w:r w:rsidR="009760D5" w:rsidRPr="00056F36">
        <w:rPr>
          <w:rFonts w:ascii="Arial" w:eastAsia="標楷體" w:hAnsi="Arial" w:cs="Arial"/>
          <w:sz w:val="24"/>
          <w:szCs w:val="24"/>
          <w:lang w:eastAsia="zh-TW"/>
        </w:rPr>
        <w:t>電力，讓能源消耗大幅降低</w:t>
      </w:r>
      <w:r w:rsidR="00636316" w:rsidRPr="00056F36">
        <w:rPr>
          <w:rFonts w:ascii="Arial" w:eastAsia="標楷體" w:hAnsi="Arial" w:cs="Arial"/>
          <w:sz w:val="24"/>
          <w:szCs w:val="24"/>
          <w:lang w:eastAsia="zh-TW"/>
        </w:rPr>
        <w:t>，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並</w:t>
      </w:r>
      <w:r w:rsidR="00636316" w:rsidRPr="00056F36">
        <w:rPr>
          <w:rFonts w:ascii="Arial" w:eastAsia="標楷體" w:hAnsi="Arial" w:cs="Arial"/>
          <w:sz w:val="24"/>
          <w:szCs w:val="24"/>
          <w:lang w:eastAsia="zh-TW"/>
        </w:rPr>
        <w:t>運用台達的太陽能解決方案，預期每年可產生超過</w:t>
      </w:r>
      <w:r w:rsidR="00636316" w:rsidRPr="00056F36">
        <w:rPr>
          <w:rFonts w:ascii="Arial" w:eastAsia="標楷體" w:hAnsi="Arial" w:cs="Arial"/>
          <w:sz w:val="24"/>
          <w:szCs w:val="24"/>
          <w:lang w:eastAsia="zh-TW"/>
        </w:rPr>
        <w:t>1</w:t>
      </w:r>
      <w:r w:rsidR="00636316" w:rsidRPr="00056F36">
        <w:rPr>
          <w:rFonts w:ascii="Arial" w:eastAsia="標楷體" w:hAnsi="Arial" w:cs="Arial"/>
          <w:sz w:val="24"/>
          <w:szCs w:val="24"/>
          <w:lang w:eastAsia="zh-TW"/>
        </w:rPr>
        <w:t>百萬度以上的電力</w:t>
      </w:r>
      <w:r w:rsidR="00F62BBF" w:rsidRPr="00056F36">
        <w:rPr>
          <w:rFonts w:ascii="Arial" w:eastAsia="標楷體" w:hAnsi="Arial" w:cs="Arial"/>
          <w:sz w:val="24"/>
          <w:szCs w:val="24"/>
          <w:lang w:eastAsia="zh-TW"/>
        </w:rPr>
        <w:t>，可成為弗利蒙市第一</w:t>
      </w:r>
      <w:proofErr w:type="gramStart"/>
      <w:r w:rsidR="00F62BBF" w:rsidRPr="00056F36">
        <w:rPr>
          <w:rFonts w:ascii="Arial" w:eastAsia="標楷體" w:hAnsi="Arial" w:cs="Arial"/>
          <w:sz w:val="24"/>
          <w:szCs w:val="24"/>
          <w:lang w:eastAsia="zh-TW"/>
        </w:rPr>
        <w:t>座淨零耗</w:t>
      </w:r>
      <w:proofErr w:type="gramEnd"/>
      <w:r w:rsidR="00F62BBF" w:rsidRPr="00056F36">
        <w:rPr>
          <w:rFonts w:ascii="Arial" w:eastAsia="標楷體" w:hAnsi="Arial" w:cs="Arial"/>
          <w:sz w:val="24"/>
          <w:szCs w:val="24"/>
          <w:lang w:eastAsia="zh-TW"/>
        </w:rPr>
        <w:t>能的綠建築</w:t>
      </w:r>
      <w:r w:rsidR="00636316" w:rsidRPr="00056F36">
        <w:rPr>
          <w:rFonts w:ascii="Arial" w:eastAsia="標楷體" w:hAnsi="Arial" w:cs="Arial"/>
          <w:sz w:val="24"/>
          <w:szCs w:val="24"/>
          <w:lang w:eastAsia="zh-TW"/>
        </w:rPr>
        <w:t>。</w:t>
      </w:r>
    </w:p>
    <w:p w14:paraId="2AC81EBB" w14:textId="77777777" w:rsidR="0087121B" w:rsidRPr="00056F36" w:rsidRDefault="0087121B" w:rsidP="00722A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標楷體" w:hAnsi="Arial" w:cs="Arial"/>
          <w:sz w:val="24"/>
          <w:szCs w:val="24"/>
          <w:lang w:eastAsia="zh-TW"/>
        </w:rPr>
      </w:pPr>
    </w:p>
    <w:p w14:paraId="377D0919" w14:textId="6E7BFC9A" w:rsidR="00810A42" w:rsidRPr="00056F36" w:rsidRDefault="00303CC0" w:rsidP="00722A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標楷體" w:hAnsi="Arial" w:cs="Arial"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sz w:val="24"/>
          <w:szCs w:val="24"/>
          <w:lang w:eastAsia="zh-TW"/>
        </w:rPr>
        <w:t>台達創辦</w:t>
      </w:r>
      <w:r w:rsidR="002F5895" w:rsidRPr="00056F36">
        <w:rPr>
          <w:rFonts w:ascii="Arial" w:eastAsia="標楷體" w:hAnsi="Arial" w:cs="Arial"/>
          <w:sz w:val="24"/>
          <w:szCs w:val="24"/>
          <w:lang w:eastAsia="zh-TW"/>
        </w:rPr>
        <w:t>人暨榮譽董事長鄭崇華表示</w:t>
      </w:r>
      <w:r w:rsidR="00B23A1F" w:rsidRPr="00056F36">
        <w:rPr>
          <w:rFonts w:ascii="Arial" w:eastAsia="標楷體" w:hAnsi="Arial" w:cs="Arial"/>
          <w:sz w:val="24"/>
          <w:szCs w:val="24"/>
          <w:lang w:eastAsia="zh-TW"/>
        </w:rPr>
        <w:t>秉持「環保</w:t>
      </w:r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 xml:space="preserve"> </w:t>
      </w:r>
      <w:r w:rsidR="00B23A1F" w:rsidRPr="00056F36">
        <w:rPr>
          <w:rFonts w:ascii="Arial" w:eastAsia="標楷體" w:hAnsi="Arial" w:cs="Arial"/>
          <w:sz w:val="24"/>
          <w:szCs w:val="24"/>
          <w:lang w:eastAsia="zh-TW"/>
        </w:rPr>
        <w:t>節能</w:t>
      </w:r>
      <w:r w:rsidR="00B23A1F" w:rsidRPr="00056F36">
        <w:rPr>
          <w:rFonts w:ascii="Arial" w:eastAsia="標楷體" w:hAnsi="Arial" w:cs="Arial"/>
          <w:sz w:val="24"/>
          <w:szCs w:val="24"/>
          <w:lang w:eastAsia="zh-TW"/>
        </w:rPr>
        <w:t xml:space="preserve"> </w:t>
      </w:r>
      <w:r w:rsidR="00B23A1F" w:rsidRPr="00056F36">
        <w:rPr>
          <w:rFonts w:ascii="Arial" w:eastAsia="標楷體" w:hAnsi="Arial" w:cs="Arial"/>
          <w:sz w:val="24"/>
          <w:szCs w:val="24"/>
          <w:lang w:eastAsia="zh-TW"/>
        </w:rPr>
        <w:t>愛地球」的經營使命，</w:t>
      </w:r>
      <w:r w:rsidR="002F5895" w:rsidRPr="00056F36">
        <w:rPr>
          <w:rFonts w:ascii="Arial" w:eastAsia="標楷體" w:hAnsi="Arial" w:cs="Arial"/>
          <w:sz w:val="24"/>
          <w:szCs w:val="24"/>
          <w:lang w:eastAsia="zh-TW"/>
        </w:rPr>
        <w:t>自</w:t>
      </w:r>
      <w:r w:rsidR="002F5895" w:rsidRPr="00056F36">
        <w:rPr>
          <w:rFonts w:ascii="Arial" w:eastAsia="標楷體" w:hAnsi="Arial" w:cs="Arial"/>
          <w:sz w:val="24"/>
          <w:szCs w:val="24"/>
          <w:lang w:eastAsia="zh-TW"/>
        </w:rPr>
        <w:t>2005</w:t>
      </w:r>
      <w:r w:rsidR="002F5895" w:rsidRPr="00056F36">
        <w:rPr>
          <w:rFonts w:ascii="Arial" w:eastAsia="標楷體" w:hAnsi="Arial" w:cs="Arial"/>
          <w:sz w:val="24"/>
          <w:szCs w:val="24"/>
          <w:lang w:eastAsia="zh-TW"/>
        </w:rPr>
        <w:t>年起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，台達</w:t>
      </w:r>
      <w:r w:rsidR="002F5895" w:rsidRPr="00056F36">
        <w:rPr>
          <w:rFonts w:ascii="Arial" w:eastAsia="標楷體" w:hAnsi="Arial" w:cs="Arial"/>
          <w:sz w:val="24"/>
          <w:szCs w:val="24"/>
          <w:lang w:eastAsia="zh-TW"/>
        </w:rPr>
        <w:t>所有的</w:t>
      </w:r>
      <w:r w:rsidR="00D429FE" w:rsidRPr="00056F36">
        <w:rPr>
          <w:rFonts w:ascii="Arial" w:eastAsia="標楷體" w:hAnsi="Arial" w:cs="Arial"/>
          <w:sz w:val="24"/>
          <w:szCs w:val="24"/>
          <w:lang w:eastAsia="zh-TW"/>
        </w:rPr>
        <w:t>建築</w:t>
      </w:r>
      <w:r w:rsidR="00636316" w:rsidRPr="00056F36">
        <w:rPr>
          <w:rFonts w:ascii="Arial" w:eastAsia="標楷體" w:hAnsi="Arial" w:cs="Arial"/>
          <w:sz w:val="24"/>
          <w:szCs w:val="24"/>
          <w:lang w:eastAsia="zh-TW"/>
        </w:rPr>
        <w:t>都基於</w:t>
      </w:r>
      <w:r w:rsidR="002F5895" w:rsidRPr="00056F36">
        <w:rPr>
          <w:rFonts w:ascii="Arial" w:eastAsia="標楷體" w:hAnsi="Arial" w:cs="Arial"/>
          <w:sz w:val="24"/>
          <w:szCs w:val="24"/>
          <w:lang w:eastAsia="zh-TW"/>
        </w:rPr>
        <w:t>綠建築</w:t>
      </w:r>
      <w:r w:rsidR="00636316" w:rsidRPr="00056F36">
        <w:rPr>
          <w:rFonts w:ascii="Arial" w:eastAsia="標楷體" w:hAnsi="Arial" w:cs="Arial"/>
          <w:sz w:val="24"/>
          <w:szCs w:val="24"/>
          <w:lang w:eastAsia="zh-TW"/>
        </w:rPr>
        <w:t>的理念</w:t>
      </w:r>
      <w:r w:rsidR="002F5895" w:rsidRPr="00056F36">
        <w:rPr>
          <w:rFonts w:ascii="Arial" w:eastAsia="標楷體" w:hAnsi="Arial" w:cs="Arial"/>
          <w:sz w:val="24"/>
          <w:szCs w:val="24"/>
          <w:lang w:eastAsia="zh-TW"/>
        </w:rPr>
        <w:t>設計，</w:t>
      </w:r>
      <w:r w:rsidR="00F45B70" w:rsidRPr="00056F36">
        <w:rPr>
          <w:rFonts w:ascii="Arial" w:eastAsia="標楷體" w:hAnsi="Arial" w:cs="Arial"/>
          <w:sz w:val="24"/>
          <w:szCs w:val="24"/>
          <w:lang w:eastAsia="zh-TW"/>
        </w:rPr>
        <w:t>10</w:t>
      </w:r>
      <w:r w:rsidR="00636316" w:rsidRPr="00056F36">
        <w:rPr>
          <w:rFonts w:ascii="Arial" w:eastAsia="標楷體" w:hAnsi="Arial" w:cs="Arial"/>
          <w:sz w:val="24"/>
          <w:szCs w:val="24"/>
          <w:lang w:eastAsia="zh-TW"/>
        </w:rPr>
        <w:t>來</w:t>
      </w:r>
      <w:r w:rsidR="00F45B70" w:rsidRPr="00056F36">
        <w:rPr>
          <w:rFonts w:ascii="Arial" w:eastAsia="標楷體" w:hAnsi="Arial" w:cs="Arial"/>
          <w:sz w:val="24"/>
          <w:szCs w:val="24"/>
          <w:lang w:eastAsia="zh-TW"/>
        </w:rPr>
        <w:t>年</w:t>
      </w:r>
      <w:r w:rsidR="00636316" w:rsidRPr="00056F36">
        <w:rPr>
          <w:rFonts w:ascii="Arial" w:eastAsia="標楷體" w:hAnsi="Arial" w:cs="Arial"/>
          <w:sz w:val="24"/>
          <w:szCs w:val="24"/>
          <w:lang w:eastAsia="zh-TW"/>
        </w:rPr>
        <w:t>共</w:t>
      </w:r>
      <w:r w:rsidR="00F45B70" w:rsidRPr="00056F36">
        <w:rPr>
          <w:rFonts w:ascii="Arial" w:eastAsia="標楷體" w:hAnsi="Arial" w:cs="Arial"/>
          <w:sz w:val="24"/>
          <w:szCs w:val="24"/>
          <w:lang w:eastAsia="zh-TW"/>
        </w:rPr>
        <w:t>打造了</w:t>
      </w:r>
      <w:r w:rsidR="0021212A" w:rsidRPr="00056F36">
        <w:rPr>
          <w:rFonts w:ascii="Arial" w:eastAsia="標楷體" w:hAnsi="Arial" w:cs="Arial"/>
          <w:sz w:val="24"/>
          <w:szCs w:val="24"/>
          <w:lang w:eastAsia="zh-TW"/>
        </w:rPr>
        <w:t>21</w:t>
      </w:r>
      <w:r w:rsidR="002F5895" w:rsidRPr="00056F36">
        <w:rPr>
          <w:rFonts w:ascii="Arial" w:eastAsia="標楷體" w:hAnsi="Arial" w:cs="Arial"/>
          <w:sz w:val="24"/>
          <w:szCs w:val="24"/>
          <w:lang w:eastAsia="zh-TW"/>
        </w:rPr>
        <w:t>棟</w:t>
      </w:r>
      <w:r w:rsidR="0021212A" w:rsidRPr="00056F36">
        <w:rPr>
          <w:rFonts w:ascii="Arial" w:eastAsia="標楷體" w:hAnsi="Arial" w:cs="Arial"/>
          <w:sz w:val="24"/>
          <w:szCs w:val="24"/>
          <w:lang w:eastAsia="zh-TW"/>
        </w:rPr>
        <w:t>綠建築</w:t>
      </w:r>
      <w:r w:rsidR="00636316" w:rsidRPr="00056F36">
        <w:rPr>
          <w:rFonts w:ascii="Arial" w:eastAsia="標楷體" w:hAnsi="Arial" w:cs="Arial"/>
          <w:sz w:val="24"/>
          <w:szCs w:val="24"/>
          <w:lang w:eastAsia="zh-TW"/>
        </w:rPr>
        <w:t>。</w:t>
      </w:r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今年我們更將在</w:t>
      </w:r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COP21</w:t>
      </w:r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巴黎聯合國氣候變遷大會</w:t>
      </w:r>
      <w:proofErr w:type="gramStart"/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期間，</w:t>
      </w:r>
      <w:proofErr w:type="gramEnd"/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舉辦周邊會議</w:t>
      </w:r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(side event)</w:t>
      </w:r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，並在法國巴黎大皇宮推出綠建築展，於國際舞台上，分享台達長期推廣綠建築的實際行動。</w:t>
      </w:r>
    </w:p>
    <w:p w14:paraId="00D44B22" w14:textId="77777777" w:rsidR="00E94A3B" w:rsidRPr="00056F36" w:rsidRDefault="00E94A3B" w:rsidP="00722A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標楷體" w:hAnsi="Arial" w:cs="Arial"/>
          <w:sz w:val="24"/>
          <w:szCs w:val="24"/>
          <w:lang w:eastAsia="zh-TW"/>
        </w:rPr>
      </w:pPr>
    </w:p>
    <w:p w14:paraId="52D2D215" w14:textId="54835501" w:rsidR="00810A42" w:rsidRPr="00056F36" w:rsidRDefault="008B34B6" w:rsidP="00722A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標楷體" w:hAnsi="Arial" w:cs="Arial"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sz w:val="24"/>
          <w:szCs w:val="24"/>
          <w:lang w:eastAsia="zh-TW"/>
        </w:rPr>
        <w:t>台達</w:t>
      </w:r>
      <w:r w:rsidR="00BD14FA" w:rsidRPr="00056F36">
        <w:rPr>
          <w:rFonts w:ascii="Arial" w:eastAsia="標楷體" w:hAnsi="Arial" w:cs="Arial"/>
          <w:sz w:val="24"/>
          <w:szCs w:val="24"/>
          <w:lang w:eastAsia="zh-TW"/>
        </w:rPr>
        <w:t>美洲區總經理黃銘孝表示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：「</w:t>
      </w:r>
      <w:r w:rsidR="00BD14FA" w:rsidRPr="00056F36">
        <w:rPr>
          <w:rFonts w:ascii="Arial" w:eastAsia="標楷體" w:hAnsi="Arial" w:cs="Arial"/>
          <w:sz w:val="24"/>
          <w:szCs w:val="24"/>
          <w:lang w:eastAsia="zh-TW"/>
        </w:rPr>
        <w:t>台達的每一棟新建築都</w:t>
      </w:r>
      <w:r w:rsidR="003A796A" w:rsidRPr="00056F36">
        <w:rPr>
          <w:rFonts w:ascii="Arial" w:eastAsia="標楷體" w:hAnsi="Arial" w:cs="Arial"/>
          <w:sz w:val="24"/>
          <w:szCs w:val="24"/>
          <w:lang w:eastAsia="zh-TW"/>
        </w:rPr>
        <w:t>是綠</w:t>
      </w:r>
      <w:r w:rsidR="00245536" w:rsidRPr="00056F36">
        <w:rPr>
          <w:rFonts w:ascii="Arial" w:eastAsia="標楷體" w:hAnsi="Arial" w:cs="Arial"/>
          <w:sz w:val="24"/>
          <w:szCs w:val="24"/>
          <w:lang w:eastAsia="zh-TW"/>
        </w:rPr>
        <w:t>建築。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延續過去的經驗和</w:t>
      </w:r>
      <w:r w:rsidR="00E85D9D" w:rsidRPr="00056F36">
        <w:rPr>
          <w:rFonts w:ascii="Arial" w:eastAsia="標楷體" w:hAnsi="Arial" w:cs="Arial"/>
          <w:sz w:val="24"/>
          <w:szCs w:val="24"/>
          <w:lang w:eastAsia="zh-TW"/>
        </w:rPr>
        <w:t>整合</w:t>
      </w:r>
      <w:r w:rsidR="00B23A1F" w:rsidRPr="00056F36">
        <w:rPr>
          <w:rFonts w:ascii="Arial" w:eastAsia="標楷體" w:hAnsi="Arial" w:cs="Arial"/>
          <w:sz w:val="24"/>
          <w:szCs w:val="24"/>
          <w:lang w:eastAsia="zh-TW"/>
        </w:rPr>
        <w:t>台達</w:t>
      </w:r>
      <w:r w:rsidR="009760D5" w:rsidRPr="00056F36">
        <w:rPr>
          <w:rFonts w:ascii="Arial" w:eastAsia="標楷體" w:hAnsi="Arial" w:cs="Arial"/>
          <w:sz w:val="24"/>
          <w:szCs w:val="24"/>
          <w:lang w:eastAsia="zh-TW"/>
        </w:rPr>
        <w:t>創新的技術和產品</w:t>
      </w:r>
      <w:r w:rsidR="00B23A1F" w:rsidRPr="00056F36">
        <w:rPr>
          <w:rFonts w:ascii="Arial" w:eastAsia="標楷體" w:hAnsi="Arial" w:cs="Arial"/>
          <w:sz w:val="24"/>
          <w:szCs w:val="24"/>
          <w:lang w:eastAsia="zh-TW"/>
        </w:rPr>
        <w:t>，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我們預期新總部大樓將達到</w:t>
      </w:r>
      <w:proofErr w:type="gramStart"/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淨零耗</w:t>
      </w:r>
      <w:proofErr w:type="gramEnd"/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能，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讓該大樓</w:t>
      </w:r>
      <w:r w:rsidR="003A796A" w:rsidRPr="00056F36">
        <w:rPr>
          <w:rFonts w:ascii="Arial" w:eastAsia="標楷體" w:hAnsi="Arial" w:cs="Arial"/>
          <w:sz w:val="24"/>
          <w:szCs w:val="24"/>
          <w:lang w:eastAsia="zh-TW"/>
        </w:rPr>
        <w:t>成為</w:t>
      </w:r>
      <w:r w:rsidR="003B0B6E" w:rsidRPr="00056F36">
        <w:rPr>
          <w:rFonts w:ascii="Arial" w:eastAsia="標楷體" w:hAnsi="Arial" w:cs="Arial"/>
          <w:sz w:val="24"/>
          <w:szCs w:val="24"/>
          <w:lang w:eastAsia="zh-TW"/>
        </w:rPr>
        <w:t>綠</w:t>
      </w:r>
      <w:r w:rsidR="00E85D9D" w:rsidRPr="00056F36">
        <w:rPr>
          <w:rFonts w:ascii="Arial" w:eastAsia="標楷體" w:hAnsi="Arial" w:cs="Arial"/>
          <w:sz w:val="24"/>
          <w:szCs w:val="24"/>
          <w:lang w:eastAsia="zh-TW"/>
        </w:rPr>
        <w:t>建築</w:t>
      </w:r>
      <w:r w:rsidR="003A796A" w:rsidRPr="00056F36">
        <w:rPr>
          <w:rFonts w:ascii="Arial" w:eastAsia="標楷體" w:hAnsi="Arial" w:cs="Arial"/>
          <w:sz w:val="24"/>
          <w:szCs w:val="24"/>
          <w:lang w:eastAsia="zh-TW"/>
        </w:rPr>
        <w:t>的新標竿</w:t>
      </w:r>
      <w:r w:rsidR="00E85D9D" w:rsidRPr="00056F36">
        <w:rPr>
          <w:rFonts w:ascii="Arial" w:eastAsia="標楷體" w:hAnsi="Arial" w:cs="Arial"/>
          <w:sz w:val="24"/>
          <w:szCs w:val="24"/>
          <w:lang w:eastAsia="zh-TW"/>
        </w:rPr>
        <w:t>，並</w:t>
      </w:r>
      <w:r w:rsidR="003A796A" w:rsidRPr="00056F36">
        <w:rPr>
          <w:rFonts w:ascii="Arial" w:eastAsia="標楷體" w:hAnsi="Arial" w:cs="Arial"/>
          <w:sz w:val="24"/>
          <w:szCs w:val="24"/>
          <w:lang w:eastAsia="zh-TW"/>
        </w:rPr>
        <w:t>作</w:t>
      </w:r>
      <w:r w:rsidR="00B23A1F" w:rsidRPr="00056F36">
        <w:rPr>
          <w:rFonts w:ascii="Arial" w:eastAsia="標楷體" w:hAnsi="Arial" w:cs="Arial"/>
          <w:sz w:val="24"/>
          <w:szCs w:val="24"/>
          <w:lang w:eastAsia="zh-TW"/>
        </w:rPr>
        <w:t>為</w:t>
      </w:r>
      <w:r w:rsidR="00E85D9D" w:rsidRPr="00056F36">
        <w:rPr>
          <w:rFonts w:ascii="Arial" w:eastAsia="標楷體" w:hAnsi="Arial" w:cs="Arial"/>
          <w:sz w:val="24"/>
          <w:szCs w:val="24"/>
          <w:lang w:eastAsia="zh-TW"/>
        </w:rPr>
        <w:t>台達解決方案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的最佳</w:t>
      </w:r>
      <w:r w:rsidR="00B23A1F" w:rsidRPr="00056F36">
        <w:rPr>
          <w:rFonts w:ascii="Arial" w:eastAsia="標楷體" w:hAnsi="Arial" w:cs="Arial"/>
          <w:sz w:val="24"/>
          <w:szCs w:val="24"/>
          <w:lang w:eastAsia="zh-TW"/>
        </w:rPr>
        <w:t>示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範</w:t>
      </w:r>
      <w:r w:rsidR="00E85D9D" w:rsidRPr="00056F36">
        <w:rPr>
          <w:rFonts w:ascii="Arial" w:eastAsia="標楷體" w:hAnsi="Arial" w:cs="Arial"/>
          <w:sz w:val="24"/>
          <w:szCs w:val="24"/>
          <w:lang w:eastAsia="zh-TW"/>
        </w:rPr>
        <w:t>。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」</w:t>
      </w:r>
    </w:p>
    <w:p w14:paraId="7519DAC0" w14:textId="5DF3CFD5" w:rsidR="00C83FA4" w:rsidRPr="00056F36" w:rsidRDefault="00C83FA4" w:rsidP="00722A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標楷體" w:hAnsi="Arial" w:cs="Arial"/>
          <w:sz w:val="24"/>
          <w:szCs w:val="24"/>
          <w:lang w:eastAsia="zh-TW"/>
        </w:rPr>
      </w:pPr>
    </w:p>
    <w:p w14:paraId="45FCC7AE" w14:textId="7838456C" w:rsidR="00E94A3B" w:rsidRPr="00056F36" w:rsidRDefault="00A11DB9" w:rsidP="00722A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標楷體" w:hAnsi="Arial" w:cs="Arial"/>
          <w:sz w:val="24"/>
          <w:szCs w:val="24"/>
          <w:highlight w:val="yellow"/>
          <w:lang w:eastAsia="zh-TW"/>
        </w:rPr>
      </w:pPr>
      <w:r w:rsidRPr="00056F36">
        <w:rPr>
          <w:rFonts w:ascii="Arial" w:eastAsia="標楷體" w:hAnsi="Arial" w:cs="Arial"/>
          <w:sz w:val="24"/>
          <w:szCs w:val="24"/>
          <w:lang w:eastAsia="zh-TW"/>
        </w:rPr>
        <w:t>台達美洲區新總部大樓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除了建築物本身設計符合</w:t>
      </w:r>
      <w:r w:rsidR="00A678DD" w:rsidRPr="00056F36">
        <w:rPr>
          <w:rFonts w:ascii="Arial" w:eastAsia="標楷體" w:hAnsi="Arial" w:cs="Arial"/>
          <w:sz w:val="24"/>
          <w:szCs w:val="24"/>
          <w:lang w:eastAsia="zh-TW"/>
        </w:rPr>
        <w:t>節能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環保理念，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還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進而運用新技術實現節能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目標，其中，由於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採用</w:t>
      </w:r>
      <w:proofErr w:type="gramStart"/>
      <w:r w:rsidRPr="00056F36">
        <w:rPr>
          <w:rFonts w:ascii="Arial" w:eastAsia="標楷體" w:hAnsi="Arial" w:cs="Arial"/>
          <w:sz w:val="24"/>
          <w:szCs w:val="24"/>
          <w:lang w:eastAsia="zh-TW"/>
        </w:rPr>
        <w:t>地源熱泵</w:t>
      </w:r>
      <w:proofErr w:type="gramEnd"/>
      <w:r w:rsidRPr="00056F36">
        <w:rPr>
          <w:rFonts w:ascii="Arial" w:eastAsia="標楷體" w:hAnsi="Arial" w:cs="Arial"/>
          <w:sz w:val="24"/>
          <w:szCs w:val="24"/>
          <w:lang w:eastAsia="zh-TW"/>
        </w:rPr>
        <w:t>系統，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相較於傳統空調</w:t>
      </w:r>
      <w:r w:rsidR="00F473D5" w:rsidRPr="00056F36">
        <w:rPr>
          <w:rFonts w:ascii="Arial" w:eastAsia="標楷體" w:hAnsi="Arial" w:cs="Arial"/>
          <w:sz w:val="24"/>
          <w:szCs w:val="24"/>
          <w:lang w:eastAsia="zh-TW"/>
        </w:rPr>
        <w:t>與鍋爐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系統，可節能達</w:t>
      </w:r>
      <w:r w:rsidR="00383CCC" w:rsidRPr="00056F36">
        <w:rPr>
          <w:rFonts w:ascii="Arial" w:eastAsia="標楷體" w:hAnsi="Arial" w:cs="Arial"/>
          <w:sz w:val="24"/>
          <w:szCs w:val="24"/>
          <w:lang w:eastAsia="zh-TW"/>
        </w:rPr>
        <w:t>60%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，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大幅降低能</w:t>
      </w:r>
      <w:r w:rsidR="003A796A" w:rsidRPr="00056F36">
        <w:rPr>
          <w:rFonts w:ascii="Arial" w:eastAsia="標楷體" w:hAnsi="Arial" w:cs="Arial"/>
          <w:sz w:val="24"/>
          <w:szCs w:val="24"/>
          <w:lang w:eastAsia="zh-TW"/>
        </w:rPr>
        <w:t>源消耗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。</w:t>
      </w:r>
      <w:proofErr w:type="gramStart"/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此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外，</w:t>
      </w:r>
      <w:proofErr w:type="gramEnd"/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裝置容量達</w:t>
      </w:r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616</w:t>
      </w:r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千瓦的太陽能發電系統</w:t>
      </w:r>
      <w:r w:rsidR="0027219A" w:rsidRPr="00056F36">
        <w:rPr>
          <w:rFonts w:ascii="Arial" w:eastAsia="新細明體" w:hAnsi="Arial" w:cs="Arial"/>
          <w:sz w:val="24"/>
          <w:szCs w:val="24"/>
          <w:lang w:eastAsia="zh-TW"/>
        </w:rPr>
        <w:t>，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透過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能源轉換效率高達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98.5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％的</w:t>
      </w:r>
      <w:r w:rsidR="00876036" w:rsidRPr="00056F36">
        <w:rPr>
          <w:rFonts w:ascii="Arial" w:eastAsia="標楷體" w:hAnsi="Arial" w:cs="Arial"/>
          <w:sz w:val="24"/>
          <w:szCs w:val="24"/>
          <w:lang w:eastAsia="zh-TW"/>
        </w:rPr>
        <w:t>台達太陽能</w:t>
      </w:r>
      <w:r w:rsidR="00F473D5" w:rsidRPr="00056F36">
        <w:rPr>
          <w:rFonts w:ascii="Arial" w:eastAsia="標楷體" w:hAnsi="Arial" w:cs="Arial"/>
          <w:sz w:val="24"/>
          <w:szCs w:val="24"/>
          <w:lang w:eastAsia="zh-TW"/>
        </w:rPr>
        <w:t>電</w:t>
      </w:r>
      <w:r w:rsidR="00876036" w:rsidRPr="00056F36">
        <w:rPr>
          <w:rFonts w:ascii="Arial" w:eastAsia="標楷體" w:hAnsi="Arial" w:cs="Arial"/>
          <w:sz w:val="24"/>
          <w:szCs w:val="24"/>
          <w:lang w:eastAsia="zh-TW"/>
        </w:rPr>
        <w:t>源轉換器</w:t>
      </w:r>
      <w:r w:rsidR="0027219A" w:rsidRPr="00056F36">
        <w:rPr>
          <w:rFonts w:ascii="Arial" w:eastAsia="標楷體" w:hAnsi="Arial" w:cs="Arial"/>
          <w:sz w:val="24"/>
          <w:szCs w:val="24"/>
          <w:lang w:eastAsia="zh-TW"/>
        </w:rPr>
        <w:t>(PV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 xml:space="preserve"> inverter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)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，預期每年可產生超過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1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百萬度以上的電力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。</w:t>
      </w:r>
    </w:p>
    <w:p w14:paraId="6FDB2DBF" w14:textId="77777777" w:rsidR="003A796A" w:rsidRPr="00056F36" w:rsidRDefault="003A796A" w:rsidP="00722A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標楷體" w:hAnsi="Arial" w:cs="Arial"/>
          <w:sz w:val="24"/>
          <w:szCs w:val="24"/>
          <w:lang w:eastAsia="zh-TW"/>
        </w:rPr>
      </w:pPr>
    </w:p>
    <w:p w14:paraId="08B483AB" w14:textId="3619388E" w:rsidR="003A796A" w:rsidRPr="00056F36" w:rsidRDefault="003A796A" w:rsidP="003A796A">
      <w:pPr>
        <w:overflowPunct w:val="0"/>
        <w:autoSpaceDE w:val="0"/>
        <w:autoSpaceDN w:val="0"/>
        <w:jc w:val="both"/>
        <w:textAlignment w:val="baseline"/>
        <w:rPr>
          <w:rFonts w:ascii="Arial" w:eastAsia="標楷體" w:hAnsi="Arial" w:cs="Arial"/>
          <w:sz w:val="24"/>
          <w:szCs w:val="24"/>
          <w:lang w:eastAsia="zh-TW"/>
        </w:rPr>
      </w:pPr>
      <w:proofErr w:type="gramStart"/>
      <w:r w:rsidRPr="00056F36">
        <w:rPr>
          <w:rFonts w:ascii="Arial" w:eastAsia="標楷體" w:hAnsi="Arial" w:cs="Arial"/>
          <w:sz w:val="24"/>
          <w:szCs w:val="24"/>
          <w:lang w:eastAsia="zh-TW"/>
        </w:rPr>
        <w:t>地源熱泵</w:t>
      </w:r>
      <w:proofErr w:type="gramEnd"/>
      <w:r w:rsidRPr="00056F36">
        <w:rPr>
          <w:rFonts w:ascii="Arial" w:eastAsia="標楷體" w:hAnsi="Arial" w:cs="Arial"/>
          <w:sz w:val="24"/>
          <w:szCs w:val="24"/>
          <w:lang w:eastAsia="zh-TW"/>
        </w:rPr>
        <w:t>系統透過位於地下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30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英呎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的地下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管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線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，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運用地底常溫的特性，</w:t>
      </w:r>
      <w:r w:rsidR="00F62BBF" w:rsidRPr="00056F36">
        <w:rPr>
          <w:rFonts w:ascii="Arial" w:eastAsia="標楷體" w:hAnsi="Arial" w:cs="Arial"/>
          <w:sz w:val="24"/>
          <w:szCs w:val="24"/>
          <w:lang w:eastAsia="zh-TW"/>
        </w:rPr>
        <w:t>透過管線中</w:t>
      </w:r>
      <w:r w:rsidR="00F62BBF" w:rsidRPr="00056F36">
        <w:rPr>
          <w:rFonts w:ascii="Arial" w:eastAsia="標楷體" w:hAnsi="Arial" w:cs="Arial"/>
          <w:sz w:val="24"/>
          <w:szCs w:val="24"/>
          <w:lang w:eastAsia="zh-TW"/>
        </w:rPr>
        <w:t>1.2</w:t>
      </w:r>
      <w:r w:rsidR="00F62BBF" w:rsidRPr="00056F36">
        <w:rPr>
          <w:rFonts w:ascii="Arial" w:eastAsia="標楷體" w:hAnsi="Arial" w:cs="Arial"/>
          <w:sz w:val="24"/>
          <w:szCs w:val="24"/>
          <w:lang w:eastAsia="zh-TW"/>
        </w:rPr>
        <w:t>萬加侖不斷循環的水，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在夏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天時將室內熱量排入地底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以降低溫度，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在冬天時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則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從地底吸取熱量提升室內溫度。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在建築物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中，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各樓層</w:t>
      </w:r>
      <w:r w:rsidR="00A7357E" w:rsidRPr="00056F36">
        <w:rPr>
          <w:rFonts w:ascii="Arial" w:eastAsia="標楷體" w:hAnsi="Arial" w:cs="Arial"/>
          <w:sz w:val="24"/>
          <w:szCs w:val="24"/>
          <w:lang w:eastAsia="zh-TW"/>
        </w:rPr>
        <w:t>地板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都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鋪設雙向輻射空調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管線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，讓室內空調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運作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更有效率。</w:t>
      </w:r>
      <w:proofErr w:type="gramStart"/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地源熱泵</w:t>
      </w:r>
      <w:proofErr w:type="gramEnd"/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系統與雙向輻射空調的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管線</w:t>
      </w:r>
      <w:r w:rsidR="00A678DD" w:rsidRPr="00056F36">
        <w:rPr>
          <w:rFonts w:ascii="Arial" w:eastAsia="標楷體" w:hAnsi="Arial" w:cs="Arial"/>
          <w:sz w:val="24"/>
          <w:szCs w:val="24"/>
          <w:lang w:eastAsia="zh-TW"/>
        </w:rPr>
        <w:t>長度總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計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92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英里以上</w:t>
      </w:r>
      <w:r w:rsidR="009F553A" w:rsidRPr="00056F36">
        <w:rPr>
          <w:rFonts w:ascii="Arial" w:eastAsia="標楷體" w:hAnsi="Arial" w:cs="Arial"/>
          <w:sz w:val="24"/>
          <w:szCs w:val="24"/>
          <w:lang w:eastAsia="zh-TW"/>
        </w:rPr>
        <w:t>、管線總面積超過</w:t>
      </w:r>
      <w:r w:rsidR="009F553A" w:rsidRPr="00056F36">
        <w:rPr>
          <w:rFonts w:ascii="Arial" w:eastAsia="標楷體" w:hAnsi="Arial" w:cs="Arial"/>
          <w:sz w:val="24"/>
          <w:szCs w:val="24"/>
          <w:lang w:eastAsia="zh-TW"/>
        </w:rPr>
        <w:t>5</w:t>
      </w:r>
      <w:r w:rsidR="009F553A" w:rsidRPr="00056F36">
        <w:rPr>
          <w:rFonts w:ascii="Arial" w:eastAsia="標楷體" w:hAnsi="Arial" w:cs="Arial"/>
          <w:sz w:val="24"/>
          <w:szCs w:val="24"/>
          <w:lang w:eastAsia="zh-TW"/>
        </w:rPr>
        <w:t>個足球場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。</w:t>
      </w:r>
      <w:r w:rsidR="00B21D51" w:rsidRPr="00056F36">
        <w:rPr>
          <w:rFonts w:ascii="Arial" w:eastAsia="標楷體" w:hAnsi="Arial" w:cs="Arial"/>
          <w:sz w:val="24"/>
          <w:szCs w:val="24"/>
          <w:lang w:eastAsia="zh-TW"/>
        </w:rPr>
        <w:t>新大樓的空調系統</w:t>
      </w:r>
      <w:r w:rsidR="008E16AE" w:rsidRPr="00056F36">
        <w:rPr>
          <w:rFonts w:ascii="Arial" w:eastAsia="標楷體" w:hAnsi="Arial" w:cs="Arial"/>
          <w:sz w:val="24"/>
          <w:szCs w:val="24"/>
          <w:lang w:eastAsia="zh-TW"/>
        </w:rPr>
        <w:t>還運用台達變頻器</w:t>
      </w:r>
      <w:r w:rsidR="00A678DD" w:rsidRPr="00056F36">
        <w:rPr>
          <w:rFonts w:ascii="Arial" w:eastAsia="標楷體" w:hAnsi="Arial" w:cs="Arial"/>
          <w:sz w:val="24"/>
          <w:szCs w:val="24"/>
          <w:lang w:eastAsia="zh-TW"/>
        </w:rPr>
        <w:t>，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讓</w:t>
      </w:r>
      <w:r w:rsidR="008E16AE" w:rsidRPr="00056F36">
        <w:rPr>
          <w:rFonts w:ascii="Arial" w:eastAsia="標楷體" w:hAnsi="Arial" w:cs="Arial"/>
          <w:sz w:val="24"/>
          <w:szCs w:val="24"/>
          <w:lang w:eastAsia="zh-TW"/>
        </w:rPr>
        <w:t>能源使用效率</w:t>
      </w:r>
      <w:r w:rsidR="00261110" w:rsidRPr="00056F36">
        <w:rPr>
          <w:rFonts w:ascii="Arial" w:eastAsia="標楷體" w:hAnsi="Arial" w:cs="Arial"/>
          <w:sz w:val="24"/>
          <w:szCs w:val="24"/>
          <w:lang w:eastAsia="zh-TW"/>
        </w:rPr>
        <w:t>再提升</w:t>
      </w:r>
      <w:r w:rsidR="008E16AE" w:rsidRPr="00056F36">
        <w:rPr>
          <w:rFonts w:ascii="Arial" w:eastAsia="標楷體" w:hAnsi="Arial" w:cs="Arial"/>
          <w:sz w:val="24"/>
          <w:szCs w:val="24"/>
          <w:lang w:eastAsia="zh-TW"/>
        </w:rPr>
        <w:t>。</w:t>
      </w:r>
    </w:p>
    <w:p w14:paraId="060575C8" w14:textId="4F3709EC" w:rsidR="003A796A" w:rsidRPr="00056F36" w:rsidRDefault="003A796A" w:rsidP="00722A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標楷體" w:hAnsi="Arial" w:cs="Arial"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sz w:val="24"/>
          <w:szCs w:val="24"/>
          <w:lang w:eastAsia="zh-TW"/>
        </w:rPr>
        <w:t>台達為樓宇自動化、工業自動化、資料中心、可再生能源、電動車充電、</w:t>
      </w:r>
      <w:r w:rsidR="00F62BBF" w:rsidRPr="00056F36">
        <w:rPr>
          <w:rFonts w:ascii="Arial" w:eastAsia="標楷體" w:hAnsi="Arial" w:cs="Arial"/>
          <w:sz w:val="24"/>
          <w:szCs w:val="24"/>
          <w:lang w:eastAsia="zh-TW"/>
        </w:rPr>
        <w:t>通訊網路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，及視訊與監控解決方案的領導廠商。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此新大樓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亦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採用許多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台達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的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解決方案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，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包括如下：</w:t>
      </w:r>
    </w:p>
    <w:p w14:paraId="04FAB787" w14:textId="77777777" w:rsidR="003A796A" w:rsidRPr="00056F36" w:rsidRDefault="003A796A" w:rsidP="00722A95">
      <w:pPr>
        <w:spacing w:after="0" w:line="240" w:lineRule="auto"/>
        <w:jc w:val="both"/>
        <w:rPr>
          <w:rFonts w:ascii="Arial" w:eastAsia="標楷體" w:hAnsi="Arial" w:cs="Arial"/>
          <w:sz w:val="24"/>
          <w:szCs w:val="24"/>
          <w:lang w:eastAsia="zh-TW"/>
        </w:rPr>
      </w:pPr>
    </w:p>
    <w:p w14:paraId="663B39EF" w14:textId="0EDDF3B5" w:rsidR="008E16AE" w:rsidRPr="00056F36" w:rsidRDefault="008E16AE" w:rsidP="008E16AE">
      <w:pPr>
        <w:pStyle w:val="a3"/>
        <w:numPr>
          <w:ilvl w:val="0"/>
          <w:numId w:val="4"/>
        </w:numPr>
        <w:overflowPunct w:val="0"/>
        <w:autoSpaceDE w:val="0"/>
        <w:autoSpaceDN w:val="0"/>
        <w:jc w:val="both"/>
        <w:textAlignment w:val="baseline"/>
        <w:rPr>
          <w:rFonts w:ascii="Arial" w:eastAsia="標楷體" w:hAnsi="Arial" w:cs="Arial"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sz w:val="24"/>
          <w:szCs w:val="24"/>
          <w:lang w:eastAsia="zh-TW"/>
        </w:rPr>
        <w:t>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太陽能電源轉換器</w:t>
      </w:r>
    </w:p>
    <w:p w14:paraId="092A7732" w14:textId="31C6ADCD" w:rsidR="008E16AE" w:rsidRPr="00056F36" w:rsidRDefault="008E16AE" w:rsidP="008E16AE">
      <w:pPr>
        <w:pStyle w:val="a3"/>
        <w:numPr>
          <w:ilvl w:val="0"/>
          <w:numId w:val="4"/>
        </w:numPr>
        <w:overflowPunct w:val="0"/>
        <w:autoSpaceDE w:val="0"/>
        <w:autoSpaceDN w:val="0"/>
        <w:jc w:val="both"/>
        <w:textAlignment w:val="baseline"/>
        <w:rPr>
          <w:rFonts w:ascii="Arial" w:eastAsia="標楷體" w:hAnsi="Arial" w:cs="Arial"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sz w:val="24"/>
          <w:szCs w:val="24"/>
          <w:lang w:eastAsia="zh-TW"/>
        </w:rPr>
        <w:lastRenderedPageBreak/>
        <w:t>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變頻器</w:t>
      </w:r>
      <w:r w:rsidR="00905C7A" w:rsidRPr="00056F36">
        <w:rPr>
          <w:rFonts w:ascii="Arial" w:eastAsia="標楷體" w:hAnsi="Arial" w:cs="Arial"/>
          <w:sz w:val="24"/>
          <w:szCs w:val="24"/>
          <w:lang w:eastAsia="zh-TW"/>
        </w:rPr>
        <w:t>(</w:t>
      </w:r>
      <w:r w:rsidR="00F45B70" w:rsidRPr="00056F36">
        <w:rPr>
          <w:rFonts w:ascii="Arial" w:eastAsia="標楷體" w:hAnsi="Arial" w:cs="Arial"/>
          <w:sz w:val="24"/>
          <w:szCs w:val="24"/>
          <w:lang w:eastAsia="zh-TW"/>
        </w:rPr>
        <w:t>應用於空調系統</w:t>
      </w:r>
      <w:r w:rsidR="00905C7A" w:rsidRPr="00056F36">
        <w:rPr>
          <w:rFonts w:ascii="Arial" w:eastAsia="標楷體" w:hAnsi="Arial" w:cs="Arial"/>
          <w:sz w:val="24"/>
          <w:szCs w:val="24"/>
          <w:lang w:eastAsia="zh-TW"/>
        </w:rPr>
        <w:t>)</w:t>
      </w:r>
    </w:p>
    <w:p w14:paraId="3D2B65D2" w14:textId="77777777" w:rsidR="008E16AE" w:rsidRPr="00056F36" w:rsidRDefault="008E16AE" w:rsidP="008E16AE">
      <w:pPr>
        <w:pStyle w:val="a3"/>
        <w:numPr>
          <w:ilvl w:val="0"/>
          <w:numId w:val="4"/>
        </w:numPr>
        <w:overflowPunct w:val="0"/>
        <w:autoSpaceDE w:val="0"/>
        <w:autoSpaceDN w:val="0"/>
        <w:jc w:val="both"/>
        <w:textAlignment w:val="baseline"/>
        <w:rPr>
          <w:rFonts w:ascii="Arial" w:eastAsia="標楷體" w:hAnsi="Arial" w:cs="Arial"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sz w:val="24"/>
          <w:szCs w:val="24"/>
          <w:lang w:eastAsia="zh-TW"/>
        </w:rPr>
        <w:t></w:t>
      </w:r>
      <w:proofErr w:type="spellStart"/>
      <w:r w:rsidRPr="00056F36">
        <w:rPr>
          <w:rFonts w:ascii="Arial" w:eastAsia="標楷體" w:hAnsi="Arial" w:cs="Arial"/>
          <w:sz w:val="24"/>
          <w:szCs w:val="24"/>
          <w:lang w:eastAsia="zh-TW"/>
        </w:rPr>
        <w:t>InfraSuite</w:t>
      </w:r>
      <w:proofErr w:type="spellEnd"/>
      <w:r w:rsidRPr="00056F36">
        <w:rPr>
          <w:rFonts w:ascii="Arial" w:eastAsia="標楷體" w:hAnsi="Arial" w:cs="Arial"/>
          <w:sz w:val="24"/>
          <w:szCs w:val="24"/>
          <w:lang w:eastAsia="zh-TW"/>
        </w:rPr>
        <w:t xml:space="preserve"> 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資料中心基礎設施解決方案</w:t>
      </w:r>
    </w:p>
    <w:p w14:paraId="44EE0D05" w14:textId="18EEFDD2" w:rsidR="008E16AE" w:rsidRPr="00056F36" w:rsidRDefault="008E16AE" w:rsidP="008E16AE">
      <w:pPr>
        <w:pStyle w:val="a3"/>
        <w:numPr>
          <w:ilvl w:val="0"/>
          <w:numId w:val="4"/>
        </w:numPr>
        <w:overflowPunct w:val="0"/>
        <w:autoSpaceDE w:val="0"/>
        <w:autoSpaceDN w:val="0"/>
        <w:jc w:val="both"/>
        <w:textAlignment w:val="baseline"/>
        <w:rPr>
          <w:rFonts w:ascii="Arial" w:eastAsia="標楷體" w:hAnsi="Arial" w:cs="Arial"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sz w:val="24"/>
          <w:szCs w:val="24"/>
          <w:lang w:eastAsia="zh-TW"/>
        </w:rPr>
        <w:t></w:t>
      </w:r>
      <w:r w:rsidR="00F4797B" w:rsidRPr="00056F36">
        <w:rPr>
          <w:rFonts w:ascii="Arial" w:eastAsia="標楷體" w:hAnsi="Arial" w:cs="Arial"/>
          <w:sz w:val="24"/>
          <w:szCs w:val="24"/>
          <w:lang w:eastAsia="zh-TW"/>
        </w:rPr>
        <w:t>電梯電力回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生解決方案</w:t>
      </w:r>
    </w:p>
    <w:p w14:paraId="7B764996" w14:textId="38D888D8" w:rsidR="008E16AE" w:rsidRPr="00056F36" w:rsidRDefault="008E16AE" w:rsidP="008E16AE">
      <w:pPr>
        <w:pStyle w:val="a3"/>
        <w:numPr>
          <w:ilvl w:val="0"/>
          <w:numId w:val="4"/>
        </w:numPr>
        <w:overflowPunct w:val="0"/>
        <w:autoSpaceDE w:val="0"/>
        <w:autoSpaceDN w:val="0"/>
        <w:jc w:val="both"/>
        <w:textAlignment w:val="baseline"/>
        <w:rPr>
          <w:rFonts w:ascii="Arial" w:eastAsia="標楷體" w:hAnsi="Arial" w:cs="Arial"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sz w:val="24"/>
          <w:szCs w:val="24"/>
          <w:lang w:eastAsia="zh-TW"/>
        </w:rPr>
        <w:t>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電動車充電解決方案及充電站管理系統（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Site Management System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）</w:t>
      </w:r>
    </w:p>
    <w:p w14:paraId="03F1F85B" w14:textId="2466A939" w:rsidR="008E16AE" w:rsidRPr="00056F36" w:rsidRDefault="008E16AE" w:rsidP="008E16AE">
      <w:pPr>
        <w:pStyle w:val="a3"/>
        <w:numPr>
          <w:ilvl w:val="0"/>
          <w:numId w:val="4"/>
        </w:numPr>
        <w:overflowPunct w:val="0"/>
        <w:autoSpaceDE w:val="0"/>
        <w:autoSpaceDN w:val="0"/>
        <w:jc w:val="both"/>
        <w:textAlignment w:val="baseline"/>
        <w:rPr>
          <w:rFonts w:ascii="Arial" w:eastAsia="標楷體" w:hAnsi="Arial" w:cs="Arial"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sz w:val="24"/>
          <w:szCs w:val="24"/>
          <w:lang w:eastAsia="zh-TW"/>
        </w:rPr>
        <w:t>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戶外無線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LED</w:t>
      </w:r>
      <w:r w:rsidR="00364F73" w:rsidRPr="00056F36">
        <w:rPr>
          <w:rFonts w:ascii="Arial" w:eastAsia="標楷體" w:hAnsi="Arial" w:cs="Arial"/>
          <w:sz w:val="24"/>
          <w:szCs w:val="24"/>
          <w:lang w:eastAsia="zh-TW"/>
        </w:rPr>
        <w:t>照明系統</w:t>
      </w:r>
    </w:p>
    <w:p w14:paraId="74D16E15" w14:textId="28EE63B3" w:rsidR="008E16AE" w:rsidRPr="00056F36" w:rsidRDefault="008E16AE" w:rsidP="008E16AE">
      <w:pPr>
        <w:pStyle w:val="a3"/>
        <w:numPr>
          <w:ilvl w:val="0"/>
          <w:numId w:val="4"/>
        </w:numPr>
        <w:overflowPunct w:val="0"/>
        <w:autoSpaceDE w:val="0"/>
        <w:autoSpaceDN w:val="0"/>
        <w:jc w:val="both"/>
        <w:textAlignment w:val="baseline"/>
        <w:rPr>
          <w:rFonts w:ascii="Arial" w:eastAsia="標楷體" w:hAnsi="Arial" w:cs="Arial"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sz w:val="24"/>
          <w:szCs w:val="24"/>
          <w:lang w:eastAsia="zh-TW"/>
        </w:rPr>
        <w:t>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台達能源在線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(Delta Energy Online)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能源</w:t>
      </w:r>
      <w:r w:rsidR="00F473D5" w:rsidRPr="00056F36">
        <w:rPr>
          <w:rFonts w:ascii="Arial" w:eastAsia="標楷體" w:hAnsi="Arial" w:cs="Arial"/>
          <w:sz w:val="24"/>
          <w:szCs w:val="24"/>
          <w:lang w:eastAsia="zh-TW"/>
        </w:rPr>
        <w:t>管理監控系統</w:t>
      </w:r>
    </w:p>
    <w:p w14:paraId="1B2A96E4" w14:textId="77777777" w:rsidR="003A796A" w:rsidRPr="00056F36" w:rsidRDefault="003A796A" w:rsidP="00722A95">
      <w:pPr>
        <w:spacing w:after="0" w:line="240" w:lineRule="auto"/>
        <w:jc w:val="both"/>
        <w:rPr>
          <w:rFonts w:ascii="Arial" w:eastAsia="標楷體" w:hAnsi="Arial" w:cs="Arial"/>
          <w:sz w:val="24"/>
          <w:szCs w:val="24"/>
          <w:lang w:eastAsia="zh-TW"/>
        </w:rPr>
      </w:pPr>
    </w:p>
    <w:p w14:paraId="0CDC9D7F" w14:textId="2FBE6443" w:rsidR="00DD291F" w:rsidRPr="00056F36" w:rsidRDefault="00DD291F" w:rsidP="000641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標楷體" w:hAnsi="Arial" w:cs="Arial"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sz w:val="24"/>
          <w:szCs w:val="24"/>
          <w:lang w:eastAsia="zh-TW"/>
        </w:rPr>
        <w:t>除了優化能源使用，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台達也善用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自</w:t>
      </w:r>
      <w:r w:rsidR="00F62BBF" w:rsidRPr="00056F36">
        <w:rPr>
          <w:rFonts w:ascii="Arial" w:eastAsia="標楷體" w:hAnsi="Arial" w:cs="Arial"/>
          <w:sz w:val="24"/>
          <w:szCs w:val="24"/>
          <w:lang w:eastAsia="zh-TW"/>
        </w:rPr>
        <w:t>然資源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，台達美洲總部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裝置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了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14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萬</w:t>
      </w:r>
      <w:r w:rsidRPr="00056F36">
        <w:rPr>
          <w:rFonts w:ascii="Arial" w:eastAsia="標楷體" w:hAnsi="Arial" w:cs="Arial"/>
          <w:sz w:val="24"/>
          <w:szCs w:val="24"/>
          <w:lang w:eastAsia="zh-TW"/>
        </w:rPr>
        <w:t>加侖的雨水回收系</w:t>
      </w:r>
      <w:r w:rsidR="000641B5" w:rsidRPr="00056F36">
        <w:rPr>
          <w:rFonts w:ascii="Arial" w:eastAsia="標楷體" w:hAnsi="Arial" w:cs="Arial"/>
          <w:sz w:val="24"/>
          <w:szCs w:val="24"/>
          <w:lang w:eastAsia="zh-TW"/>
        </w:rPr>
        <w:t>統，讓回收的雨水可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澆灌植物。該大樓在每一個細節中都貫徹台達節能環保的理念，</w:t>
      </w:r>
      <w:r w:rsidR="001222B3" w:rsidRPr="00056F36">
        <w:rPr>
          <w:rFonts w:ascii="Arial" w:eastAsia="標楷體" w:hAnsi="Arial" w:cs="Arial"/>
          <w:sz w:val="24"/>
          <w:szCs w:val="24"/>
          <w:lang w:eastAsia="zh-TW"/>
        </w:rPr>
        <w:t>是由潘冀聯合建築師事務所設計、</w:t>
      </w:r>
      <w:r w:rsidR="001222B3" w:rsidRPr="00056F36">
        <w:rPr>
          <w:rFonts w:ascii="Arial" w:eastAsia="標楷體" w:hAnsi="Arial" w:cs="Arial"/>
          <w:sz w:val="24"/>
          <w:szCs w:val="24"/>
          <w:lang w:eastAsia="zh-TW"/>
        </w:rPr>
        <w:t>Vance Brown</w:t>
      </w:r>
      <w:r w:rsidR="001222B3" w:rsidRPr="00056F36">
        <w:rPr>
          <w:rFonts w:ascii="Arial" w:eastAsia="標楷體" w:hAnsi="Arial" w:cs="Arial"/>
          <w:sz w:val="24"/>
          <w:szCs w:val="24"/>
          <w:lang w:eastAsia="zh-TW"/>
        </w:rPr>
        <w:t>建造，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其中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20%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的建材採用</w:t>
      </w:r>
      <w:r w:rsidR="001222B3" w:rsidRPr="00056F36">
        <w:rPr>
          <w:rFonts w:ascii="Arial" w:eastAsia="標楷體" w:hAnsi="Arial" w:cs="Arial"/>
          <w:sz w:val="24"/>
          <w:szCs w:val="24"/>
          <w:lang w:eastAsia="zh-TW"/>
        </w:rPr>
        <w:t>回收材</w:t>
      </w:r>
      <w:r w:rsidR="008F69D6" w:rsidRPr="00056F36">
        <w:rPr>
          <w:rFonts w:ascii="Arial" w:eastAsia="標楷體" w:hAnsi="Arial" w:cs="Arial"/>
          <w:sz w:val="24"/>
          <w:szCs w:val="24"/>
          <w:lang w:eastAsia="zh-TW"/>
        </w:rPr>
        <w:t>。</w:t>
      </w:r>
    </w:p>
    <w:p w14:paraId="59D2BA63" w14:textId="6E3086AF" w:rsidR="0027219A" w:rsidRPr="00056F36" w:rsidRDefault="00056F36" w:rsidP="00056F36">
      <w:pPr>
        <w:jc w:val="center"/>
        <w:rPr>
          <w:rFonts w:ascii="Arial" w:eastAsia="標楷體" w:hAnsi="Arial" w:cs="Arial"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sz w:val="24"/>
          <w:szCs w:val="24"/>
          <w:lang w:eastAsia="zh-TW"/>
        </w:rPr>
        <w:t># # #</w:t>
      </w:r>
    </w:p>
    <w:p w14:paraId="2ECE2CF2" w14:textId="56ABCD8D" w:rsidR="0027219A" w:rsidRPr="00056F36" w:rsidRDefault="0027219A" w:rsidP="0027219A">
      <w:pPr>
        <w:adjustRightInd w:val="0"/>
        <w:snapToGrid w:val="0"/>
        <w:spacing w:line="360" w:lineRule="exact"/>
        <w:ind w:rightChars="11" w:right="24"/>
        <w:rPr>
          <w:rFonts w:ascii="Arial" w:eastAsia="標楷體" w:hAnsi="Arial" w:cs="Arial"/>
          <w:b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b/>
          <w:sz w:val="24"/>
          <w:szCs w:val="24"/>
          <w:lang w:eastAsia="zh-TW"/>
        </w:rPr>
        <w:t>關於台達</w:t>
      </w:r>
    </w:p>
    <w:p w14:paraId="369F0021" w14:textId="77777777" w:rsidR="0027219A" w:rsidRPr="00056F36" w:rsidRDefault="0027219A" w:rsidP="0027219A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Cs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台達創立於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 xml:space="preserve"> 1971 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年，為電源管理與散熱解決方案的領導廠商，並在多項產品領域居世界級重要地位。面對日益嚴重的氣候變遷議題，台達秉持「環保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 xml:space="preserve"> 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節能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 xml:space="preserve"> 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愛地球」的經營使命，運用電力電子核心技術，整合全球資源與創新研發，深耕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 xml:space="preserve"> 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三大業務範疇，包含「電源及零組件」、「能源管理」與「智能綠生活」。同時，台達積極發展品牌，持續提供高效率且可靠的節能整體解決方案。台達營運據點遍佈全球，在台灣、中國大陸、美國、泰國、日本、新加坡、墨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 xml:space="preserve"> 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西哥、印度、巴西以及歐洲等地設有研發中心和生產基地。</w:t>
      </w:r>
    </w:p>
    <w:p w14:paraId="0CD4BF05" w14:textId="7B93B557" w:rsidR="0027219A" w:rsidRPr="00056F36" w:rsidRDefault="009F553A" w:rsidP="0027219A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Cs/>
          <w:sz w:val="24"/>
          <w:szCs w:val="24"/>
          <w:lang w:eastAsia="zh-TW"/>
        </w:rPr>
      </w:pP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近年來，台達陸續榮獲多項國際榮耀與肯定。自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2011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年起，連續五年入選</w:t>
      </w:r>
      <w:proofErr w:type="gramStart"/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道瓊永續</w:t>
      </w:r>
      <w:proofErr w:type="gramEnd"/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指數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 xml:space="preserve">(Dow Jones Sustainability Indexes, 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簡稱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 xml:space="preserve">DJSI) 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之「世界指數」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(DJSI World)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，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2015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年總體評分躍居全球電子設備產業之首，並連續三年蟬聯「新興市場指數」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(DJSI-Emerging Markets)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」；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2014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年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CDP(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國際碳揭露專案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)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年度評比結果揭曉，台達從全球近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2,000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家參與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CDP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評比的上市企業中脫穎而出，不僅獲得最高等級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A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級評價，更是大中華區唯一入選氣候績效領導指數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 xml:space="preserve"> (Climate Performance Leadership Index, CPLI)</w:t>
      </w: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之企業。</w:t>
      </w:r>
      <w:r w:rsidR="0027219A" w:rsidRPr="00056F36">
        <w:rPr>
          <w:rFonts w:ascii="Arial" w:eastAsia="標楷體" w:hAnsi="Arial" w:cs="Arial"/>
          <w:bCs/>
          <w:sz w:val="24"/>
          <w:szCs w:val="24"/>
          <w:lang w:eastAsia="zh-TW"/>
        </w:rPr>
        <w:t xml:space="preserve"> </w:t>
      </w:r>
    </w:p>
    <w:p w14:paraId="11875F07" w14:textId="77777777" w:rsidR="0027219A" w:rsidRPr="00056F36" w:rsidRDefault="0027219A" w:rsidP="0027219A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sz w:val="24"/>
          <w:szCs w:val="24"/>
          <w:lang w:val="en-AU" w:eastAsia="zh-TW"/>
        </w:rPr>
      </w:pPr>
      <w:r w:rsidRPr="00056F36">
        <w:rPr>
          <w:rFonts w:ascii="Arial" w:eastAsia="標楷體" w:hAnsi="Arial" w:cs="Arial"/>
          <w:bCs/>
          <w:sz w:val="24"/>
          <w:szCs w:val="24"/>
          <w:lang w:eastAsia="zh-TW"/>
        </w:rPr>
        <w:t>台達集團的詳細資料，請參見：</w:t>
      </w:r>
      <w:r w:rsidR="00056F36" w:rsidRPr="00056F36">
        <w:rPr>
          <w:rFonts w:ascii="Arial" w:hAnsi="Arial" w:cs="Arial"/>
          <w:sz w:val="24"/>
          <w:szCs w:val="24"/>
        </w:rPr>
        <w:fldChar w:fldCharType="begin"/>
      </w:r>
      <w:r w:rsidR="00056F36" w:rsidRPr="00056F36">
        <w:rPr>
          <w:rFonts w:ascii="Arial" w:hAnsi="Arial" w:cs="Arial"/>
          <w:sz w:val="24"/>
          <w:szCs w:val="24"/>
        </w:rPr>
        <w:instrText xml:space="preserve"> HYPERLINK "http://www.deltaww.com" </w:instrText>
      </w:r>
      <w:r w:rsidR="00056F36" w:rsidRPr="00056F36">
        <w:rPr>
          <w:rFonts w:ascii="Arial" w:hAnsi="Arial" w:cs="Arial"/>
          <w:sz w:val="24"/>
          <w:szCs w:val="24"/>
        </w:rPr>
        <w:fldChar w:fldCharType="separate"/>
      </w:r>
      <w:r w:rsidRPr="00056F36">
        <w:rPr>
          <w:rFonts w:ascii="Arial" w:eastAsia="標楷體" w:hAnsi="Arial" w:cs="Arial"/>
          <w:sz w:val="24"/>
          <w:szCs w:val="24"/>
          <w:lang w:val="en-AU" w:eastAsia="zh-TW"/>
        </w:rPr>
        <w:t>www.deltaww.com</w:t>
      </w:r>
      <w:r w:rsidR="00056F36" w:rsidRPr="00056F36">
        <w:rPr>
          <w:rFonts w:ascii="Arial" w:eastAsia="標楷體" w:hAnsi="Arial" w:cs="Arial"/>
          <w:sz w:val="24"/>
          <w:szCs w:val="24"/>
          <w:lang w:val="en-AU" w:eastAsia="zh-TW"/>
        </w:rPr>
        <w:fldChar w:fldCharType="end"/>
      </w:r>
    </w:p>
    <w:p w14:paraId="11554412" w14:textId="77777777" w:rsidR="0027219A" w:rsidRPr="00056F36" w:rsidRDefault="0027219A" w:rsidP="0027219A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/>
          <w:sz w:val="28"/>
          <w:szCs w:val="28"/>
          <w:lang w:val="en-AU" w:eastAsia="zh-TW"/>
        </w:rPr>
      </w:pPr>
    </w:p>
    <w:p w14:paraId="77888D99" w14:textId="12D2DCE6" w:rsidR="00056F36" w:rsidRPr="00056F36" w:rsidRDefault="00056F36" w:rsidP="00056F36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/>
          <w:bCs/>
          <w:lang w:eastAsia="zh-TW"/>
        </w:rPr>
      </w:pPr>
      <w:r w:rsidRPr="00056F36">
        <w:rPr>
          <w:rFonts w:ascii="Arial" w:eastAsia="標楷體" w:hAnsi="Arial" w:cs="Arial"/>
          <w:b/>
          <w:bCs/>
          <w:lang w:eastAsia="zh-TW"/>
        </w:rPr>
        <w:t>新聞聯絡</w:t>
      </w: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27219A" w:rsidRPr="00056F36" w14:paraId="274344AC" w14:textId="77777777" w:rsidTr="007A0CA5">
        <w:tc>
          <w:tcPr>
            <w:tcW w:w="4380" w:type="dxa"/>
          </w:tcPr>
          <w:p w14:paraId="0F2126AE" w14:textId="77777777" w:rsidR="0027219A" w:rsidRPr="00056F36" w:rsidRDefault="0027219A" w:rsidP="00056F36">
            <w:pPr>
              <w:adjustRightInd w:val="0"/>
              <w:snapToGrid w:val="0"/>
              <w:spacing w:after="0" w:line="400" w:lineRule="exact"/>
              <w:rPr>
                <w:rFonts w:ascii="Arial" w:eastAsia="標楷體" w:hAnsi="Arial" w:cs="Arial"/>
                <w:lang w:eastAsia="zh-TW"/>
              </w:rPr>
            </w:pPr>
            <w:r w:rsidRPr="00056F36">
              <w:rPr>
                <w:rFonts w:ascii="Arial" w:eastAsia="標楷體" w:hAnsi="Arial" w:cs="Arial"/>
                <w:lang w:eastAsia="zh-TW"/>
              </w:rPr>
              <w:t>發言人：</w:t>
            </w:r>
          </w:p>
          <w:p w14:paraId="05D5A746" w14:textId="77777777" w:rsidR="0027219A" w:rsidRPr="00056F36" w:rsidRDefault="0027219A" w:rsidP="00056F36">
            <w:pPr>
              <w:adjustRightInd w:val="0"/>
              <w:snapToGrid w:val="0"/>
              <w:spacing w:after="0" w:line="400" w:lineRule="exact"/>
              <w:rPr>
                <w:rFonts w:ascii="Arial" w:eastAsia="標楷體" w:hAnsi="Arial" w:cs="Arial"/>
                <w:lang w:eastAsia="zh-TW"/>
              </w:rPr>
            </w:pPr>
            <w:r w:rsidRPr="00056F36">
              <w:rPr>
                <w:rFonts w:ascii="Arial" w:eastAsia="標楷體" w:hAnsi="Arial" w:cs="Arial"/>
                <w:lang w:eastAsia="zh-TW"/>
              </w:rPr>
              <w:t>周志宏</w:t>
            </w:r>
          </w:p>
          <w:p w14:paraId="707ED589" w14:textId="77777777" w:rsidR="0027219A" w:rsidRPr="00056F36" w:rsidRDefault="0027219A" w:rsidP="00056F36">
            <w:pPr>
              <w:adjustRightInd w:val="0"/>
              <w:snapToGrid w:val="0"/>
              <w:spacing w:after="0" w:line="400" w:lineRule="exact"/>
              <w:rPr>
                <w:rFonts w:ascii="Arial" w:eastAsia="標楷體" w:hAnsi="Arial" w:cs="Arial"/>
                <w:lang w:eastAsia="zh-TW"/>
              </w:rPr>
            </w:pPr>
            <w:r w:rsidRPr="00056F36">
              <w:rPr>
                <w:rFonts w:ascii="Arial" w:eastAsia="標楷體" w:hAnsi="Arial" w:cs="Arial"/>
                <w:lang w:eastAsia="zh-TW"/>
              </w:rPr>
              <w:lastRenderedPageBreak/>
              <w:t xml:space="preserve">Tel: 02-87972088  </w:t>
            </w:r>
            <w:proofErr w:type="spellStart"/>
            <w:r w:rsidRPr="00056F36">
              <w:rPr>
                <w:rFonts w:ascii="Arial" w:eastAsia="標楷體" w:hAnsi="Arial" w:cs="Arial"/>
                <w:lang w:eastAsia="zh-TW"/>
              </w:rPr>
              <w:t>ext</w:t>
            </w:r>
            <w:proofErr w:type="spellEnd"/>
            <w:r w:rsidRPr="00056F36">
              <w:rPr>
                <w:rFonts w:ascii="Arial" w:eastAsia="標楷體" w:hAnsi="Arial" w:cs="Arial"/>
                <w:lang w:eastAsia="zh-TW"/>
              </w:rPr>
              <w:t>: 5520</w:t>
            </w:r>
          </w:p>
          <w:p w14:paraId="4CD2CFF2" w14:textId="77777777" w:rsidR="0027219A" w:rsidRPr="00056F36" w:rsidRDefault="0027219A" w:rsidP="00056F36">
            <w:pPr>
              <w:adjustRightInd w:val="0"/>
              <w:snapToGrid w:val="0"/>
              <w:spacing w:after="0" w:line="400" w:lineRule="exact"/>
              <w:rPr>
                <w:rFonts w:ascii="Arial" w:eastAsia="標楷體" w:hAnsi="Arial" w:cs="Arial"/>
                <w:lang w:eastAsia="zh-TW"/>
              </w:rPr>
            </w:pPr>
            <w:r w:rsidRPr="00056F36">
              <w:rPr>
                <w:rFonts w:ascii="Arial" w:eastAsia="標楷體" w:hAnsi="Arial" w:cs="Arial"/>
                <w:lang w:eastAsia="zh-TW"/>
              </w:rPr>
              <w:t>Mobile: 0932-113-258</w:t>
            </w:r>
          </w:p>
          <w:p w14:paraId="4E805566" w14:textId="77777777" w:rsidR="0027219A" w:rsidRPr="00056F36" w:rsidRDefault="0027219A" w:rsidP="00056F36">
            <w:pPr>
              <w:adjustRightInd w:val="0"/>
              <w:snapToGrid w:val="0"/>
              <w:spacing w:after="0" w:line="400" w:lineRule="exact"/>
              <w:rPr>
                <w:rFonts w:ascii="Arial" w:eastAsia="標楷體" w:hAnsi="Arial" w:cs="Arial"/>
                <w:lang w:eastAsia="zh-TW"/>
              </w:rPr>
            </w:pPr>
            <w:r w:rsidRPr="00056F36">
              <w:rPr>
                <w:rFonts w:ascii="Arial" w:eastAsia="標楷體" w:hAnsi="Arial" w:cs="Arial"/>
                <w:lang w:eastAsia="zh-TW"/>
              </w:rPr>
              <w:t xml:space="preserve">e-mail: </w:t>
            </w:r>
            <w:hyperlink r:id="rId9" w:history="1">
              <w:r w:rsidRPr="00056F36">
                <w:rPr>
                  <w:rFonts w:ascii="Arial" w:eastAsia="標楷體" w:hAnsi="Arial" w:cs="Arial"/>
                  <w:lang w:eastAsia="zh-TW"/>
                </w:rPr>
                <w:t>jesse.chou@delta.com.tw</w:t>
              </w:r>
            </w:hyperlink>
          </w:p>
        </w:tc>
        <w:tc>
          <w:tcPr>
            <w:tcW w:w="4140" w:type="dxa"/>
          </w:tcPr>
          <w:p w14:paraId="2C5905C5" w14:textId="77777777" w:rsidR="0027219A" w:rsidRPr="00056F36" w:rsidRDefault="0027219A" w:rsidP="00056F36">
            <w:pPr>
              <w:adjustRightInd w:val="0"/>
              <w:snapToGrid w:val="0"/>
              <w:spacing w:after="0" w:line="400" w:lineRule="exact"/>
              <w:rPr>
                <w:rFonts w:ascii="Arial" w:eastAsia="標楷體" w:hAnsi="Arial" w:cs="Arial"/>
                <w:lang w:eastAsia="zh-TW"/>
              </w:rPr>
            </w:pPr>
            <w:proofErr w:type="spellStart"/>
            <w:r w:rsidRPr="00056F36">
              <w:rPr>
                <w:rFonts w:ascii="Arial" w:eastAsia="標楷體" w:hAnsi="Arial" w:cs="Arial"/>
                <w:lang w:eastAsia="zh-TW"/>
              </w:rPr>
              <w:lastRenderedPageBreak/>
              <w:t>代理發言人</w:t>
            </w:r>
            <w:proofErr w:type="spellEnd"/>
            <w:r w:rsidRPr="00056F36">
              <w:rPr>
                <w:rFonts w:ascii="Arial" w:eastAsia="標楷體" w:hAnsi="Arial" w:cs="Arial"/>
                <w:lang w:eastAsia="zh-TW"/>
              </w:rPr>
              <w:t>：</w:t>
            </w:r>
          </w:p>
          <w:p w14:paraId="6E3F16A1" w14:textId="77777777" w:rsidR="0027219A" w:rsidRPr="00056F36" w:rsidRDefault="0027219A" w:rsidP="00056F36">
            <w:pPr>
              <w:adjustRightInd w:val="0"/>
              <w:snapToGrid w:val="0"/>
              <w:spacing w:after="0" w:line="400" w:lineRule="exact"/>
              <w:rPr>
                <w:rFonts w:ascii="Arial" w:eastAsia="標楷體" w:hAnsi="Arial" w:cs="Arial"/>
                <w:lang w:eastAsia="zh-TW"/>
              </w:rPr>
            </w:pPr>
            <w:r w:rsidRPr="00056F36">
              <w:rPr>
                <w:rFonts w:ascii="Arial" w:eastAsia="標楷體" w:hAnsi="Arial" w:cs="Arial"/>
                <w:lang w:eastAsia="zh-TW"/>
              </w:rPr>
              <w:t>吳美慧</w:t>
            </w:r>
          </w:p>
          <w:p w14:paraId="055403F2" w14:textId="77777777" w:rsidR="0027219A" w:rsidRPr="00056F36" w:rsidRDefault="0027219A" w:rsidP="00056F36">
            <w:pPr>
              <w:adjustRightInd w:val="0"/>
              <w:snapToGrid w:val="0"/>
              <w:spacing w:after="0" w:line="400" w:lineRule="exact"/>
              <w:rPr>
                <w:rFonts w:ascii="Arial" w:eastAsia="標楷體" w:hAnsi="Arial" w:cs="Arial"/>
                <w:lang w:eastAsia="zh-TW"/>
              </w:rPr>
            </w:pPr>
            <w:r w:rsidRPr="00056F36">
              <w:rPr>
                <w:rFonts w:ascii="Arial" w:eastAsia="標楷體" w:hAnsi="Arial" w:cs="Arial"/>
                <w:lang w:eastAsia="zh-TW"/>
              </w:rPr>
              <w:lastRenderedPageBreak/>
              <w:t>Tel: 02-87972088  ext: 5528</w:t>
            </w:r>
          </w:p>
          <w:p w14:paraId="03280C25" w14:textId="77777777" w:rsidR="0027219A" w:rsidRPr="00056F36" w:rsidRDefault="0027219A" w:rsidP="00056F36">
            <w:pPr>
              <w:adjustRightInd w:val="0"/>
              <w:snapToGrid w:val="0"/>
              <w:spacing w:after="0" w:line="400" w:lineRule="exact"/>
              <w:rPr>
                <w:rFonts w:ascii="Arial" w:eastAsia="標楷體" w:hAnsi="Arial" w:cs="Arial"/>
                <w:lang w:eastAsia="zh-TW"/>
              </w:rPr>
            </w:pPr>
            <w:r w:rsidRPr="00056F36">
              <w:rPr>
                <w:rFonts w:ascii="Arial" w:eastAsia="標楷體" w:hAnsi="Arial" w:cs="Arial"/>
                <w:lang w:eastAsia="zh-TW"/>
              </w:rPr>
              <w:t>Mobile: 0915-228-811</w:t>
            </w:r>
          </w:p>
          <w:p w14:paraId="3266A7E2" w14:textId="77777777" w:rsidR="0027219A" w:rsidRPr="00056F36" w:rsidRDefault="0027219A" w:rsidP="00056F36">
            <w:pPr>
              <w:adjustRightInd w:val="0"/>
              <w:snapToGrid w:val="0"/>
              <w:spacing w:after="0" w:line="400" w:lineRule="exact"/>
              <w:rPr>
                <w:rFonts w:ascii="Arial" w:eastAsia="標楷體" w:hAnsi="Arial" w:cs="Arial"/>
                <w:lang w:val="fr-FR" w:eastAsia="zh-TW"/>
              </w:rPr>
            </w:pPr>
            <w:r w:rsidRPr="00056F36">
              <w:rPr>
                <w:rFonts w:ascii="Arial" w:eastAsia="標楷體" w:hAnsi="Arial" w:cs="Arial"/>
                <w:lang w:eastAsia="zh-TW"/>
              </w:rPr>
              <w:t xml:space="preserve">e-mail: </w:t>
            </w:r>
            <w:hyperlink r:id="rId10" w:history="1">
              <w:r w:rsidRPr="00056F36">
                <w:rPr>
                  <w:rFonts w:ascii="Arial" w:hAnsi="Arial" w:cs="Arial"/>
                  <w:lang w:eastAsia="zh-TW"/>
                </w:rPr>
                <w:t>may.wu@delta.com.tw</w:t>
              </w:r>
            </w:hyperlink>
          </w:p>
        </w:tc>
      </w:tr>
    </w:tbl>
    <w:p w14:paraId="5AAE5479" w14:textId="77777777" w:rsidR="0027219A" w:rsidRPr="00056F36" w:rsidRDefault="0027219A" w:rsidP="0027219A">
      <w:pPr>
        <w:rPr>
          <w:rFonts w:ascii="Arial" w:eastAsia="標楷體" w:hAnsi="Arial" w:cs="Arial"/>
          <w:lang w:eastAsia="zh-TW"/>
        </w:rPr>
      </w:pPr>
    </w:p>
    <w:p w14:paraId="04455DAE" w14:textId="77777777" w:rsidR="0027219A" w:rsidRPr="00364F73" w:rsidRDefault="0027219A" w:rsidP="002F5895">
      <w:pPr>
        <w:rPr>
          <w:rFonts w:ascii="標楷體" w:eastAsia="標楷體" w:hAnsi="標楷體" w:cs="Arial"/>
          <w:sz w:val="24"/>
          <w:szCs w:val="24"/>
          <w:lang w:eastAsia="zh-TW"/>
        </w:rPr>
      </w:pPr>
    </w:p>
    <w:sectPr w:rsidR="0027219A" w:rsidRPr="00364F73" w:rsidSect="009F553A">
      <w:headerReference w:type="default" r:id="rId11"/>
      <w:pgSz w:w="11907" w:h="16839" w:code="9"/>
      <w:pgMar w:top="1813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D15B7" w14:textId="77777777" w:rsidR="00F11951" w:rsidRDefault="00F11951" w:rsidP="000F2E13">
      <w:pPr>
        <w:spacing w:after="0" w:line="240" w:lineRule="auto"/>
      </w:pPr>
      <w:r>
        <w:separator/>
      </w:r>
    </w:p>
  </w:endnote>
  <w:endnote w:type="continuationSeparator" w:id="0">
    <w:p w14:paraId="785268CD" w14:textId="77777777" w:rsidR="00F11951" w:rsidRDefault="00F11951" w:rsidP="000F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24AD1" w14:textId="77777777" w:rsidR="00F11951" w:rsidRDefault="00F11951" w:rsidP="000F2E13">
      <w:pPr>
        <w:spacing w:after="0" w:line="240" w:lineRule="auto"/>
      </w:pPr>
      <w:r>
        <w:separator/>
      </w:r>
    </w:p>
  </w:footnote>
  <w:footnote w:type="continuationSeparator" w:id="0">
    <w:p w14:paraId="54AD0E46" w14:textId="77777777" w:rsidR="00F11951" w:rsidRDefault="00F11951" w:rsidP="000F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85514" w14:textId="73DC536C" w:rsidR="00E84543" w:rsidRDefault="00E84543">
    <w:pPr>
      <w:pStyle w:val="ad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66794CC5" wp14:editId="4A591117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2560320" cy="652145"/>
          <wp:effectExtent l="0" t="0" r="0" b="0"/>
          <wp:wrapNone/>
          <wp:docPr id="1" name="Picture 3" descr="Delta_Logo_Mast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ta_Logo_Master_CMY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06" b="21642"/>
                  <a:stretch/>
                </pic:blipFill>
                <pic:spPr bwMode="auto">
                  <a:xfrm>
                    <a:off x="0" y="0"/>
                    <a:ext cx="25603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4C5"/>
    <w:multiLevelType w:val="hybridMultilevel"/>
    <w:tmpl w:val="06B81A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4D0E4F"/>
    <w:multiLevelType w:val="hybridMultilevel"/>
    <w:tmpl w:val="B970AF32"/>
    <w:lvl w:ilvl="0" w:tplc="7C18065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FB07D9"/>
    <w:multiLevelType w:val="hybridMultilevel"/>
    <w:tmpl w:val="9696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2362D"/>
    <w:multiLevelType w:val="hybridMultilevel"/>
    <w:tmpl w:val="292ABE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2"/>
    <w:rsid w:val="00001C52"/>
    <w:rsid w:val="00020210"/>
    <w:rsid w:val="0002405B"/>
    <w:rsid w:val="000275F7"/>
    <w:rsid w:val="0003218D"/>
    <w:rsid w:val="000414D3"/>
    <w:rsid w:val="00041E7F"/>
    <w:rsid w:val="00050F6B"/>
    <w:rsid w:val="00052AF4"/>
    <w:rsid w:val="0005377B"/>
    <w:rsid w:val="00056F36"/>
    <w:rsid w:val="000641B5"/>
    <w:rsid w:val="00064263"/>
    <w:rsid w:val="00064449"/>
    <w:rsid w:val="00064AB7"/>
    <w:rsid w:val="00072450"/>
    <w:rsid w:val="00075C4A"/>
    <w:rsid w:val="00076DB2"/>
    <w:rsid w:val="00077FC0"/>
    <w:rsid w:val="00091104"/>
    <w:rsid w:val="000A3F55"/>
    <w:rsid w:val="000A43FC"/>
    <w:rsid w:val="000A6F03"/>
    <w:rsid w:val="000B13BA"/>
    <w:rsid w:val="000B2C3E"/>
    <w:rsid w:val="000C1DD4"/>
    <w:rsid w:val="000C1E69"/>
    <w:rsid w:val="000C4176"/>
    <w:rsid w:val="000D1BB9"/>
    <w:rsid w:val="000D58B0"/>
    <w:rsid w:val="000D65FF"/>
    <w:rsid w:val="000E069D"/>
    <w:rsid w:val="000E0E5D"/>
    <w:rsid w:val="000F0576"/>
    <w:rsid w:val="000F2E13"/>
    <w:rsid w:val="000F4619"/>
    <w:rsid w:val="000F4EEE"/>
    <w:rsid w:val="000F6D4F"/>
    <w:rsid w:val="000F7C72"/>
    <w:rsid w:val="00105F3C"/>
    <w:rsid w:val="0011267D"/>
    <w:rsid w:val="001222B3"/>
    <w:rsid w:val="0015533D"/>
    <w:rsid w:val="00157AC7"/>
    <w:rsid w:val="00160CBC"/>
    <w:rsid w:val="00162DCD"/>
    <w:rsid w:val="00164062"/>
    <w:rsid w:val="0017112F"/>
    <w:rsid w:val="00174782"/>
    <w:rsid w:val="00176F29"/>
    <w:rsid w:val="001802F3"/>
    <w:rsid w:val="00180C4D"/>
    <w:rsid w:val="00182B6D"/>
    <w:rsid w:val="001872FC"/>
    <w:rsid w:val="0019053D"/>
    <w:rsid w:val="001A6A16"/>
    <w:rsid w:val="001B3DD1"/>
    <w:rsid w:val="001B4FFC"/>
    <w:rsid w:val="001B69C2"/>
    <w:rsid w:val="001C78B6"/>
    <w:rsid w:val="001D03D8"/>
    <w:rsid w:val="001D0459"/>
    <w:rsid w:val="001D33BA"/>
    <w:rsid w:val="001D7D8B"/>
    <w:rsid w:val="001E3EC5"/>
    <w:rsid w:val="001E46CC"/>
    <w:rsid w:val="001E7F70"/>
    <w:rsid w:val="00201999"/>
    <w:rsid w:val="00203508"/>
    <w:rsid w:val="0021212A"/>
    <w:rsid w:val="00212B9E"/>
    <w:rsid w:val="00216041"/>
    <w:rsid w:val="002177AC"/>
    <w:rsid w:val="002231FE"/>
    <w:rsid w:val="002275C9"/>
    <w:rsid w:val="0024222B"/>
    <w:rsid w:val="00245536"/>
    <w:rsid w:val="002503AE"/>
    <w:rsid w:val="002534D5"/>
    <w:rsid w:val="00261110"/>
    <w:rsid w:val="002619FA"/>
    <w:rsid w:val="002620CB"/>
    <w:rsid w:val="00263C03"/>
    <w:rsid w:val="0027219A"/>
    <w:rsid w:val="002755BA"/>
    <w:rsid w:val="00281AD8"/>
    <w:rsid w:val="00281DC4"/>
    <w:rsid w:val="002823C9"/>
    <w:rsid w:val="00287470"/>
    <w:rsid w:val="00291227"/>
    <w:rsid w:val="00294C00"/>
    <w:rsid w:val="002C5B36"/>
    <w:rsid w:val="002D6CDB"/>
    <w:rsid w:val="002E13AD"/>
    <w:rsid w:val="002E29A7"/>
    <w:rsid w:val="002E36BA"/>
    <w:rsid w:val="002E4334"/>
    <w:rsid w:val="002F11F3"/>
    <w:rsid w:val="002F51D2"/>
    <w:rsid w:val="002F5895"/>
    <w:rsid w:val="002F5A31"/>
    <w:rsid w:val="00300272"/>
    <w:rsid w:val="00303CC0"/>
    <w:rsid w:val="00305CF6"/>
    <w:rsid w:val="0031288D"/>
    <w:rsid w:val="00317448"/>
    <w:rsid w:val="003207A7"/>
    <w:rsid w:val="00321C73"/>
    <w:rsid w:val="00321F56"/>
    <w:rsid w:val="00327BD8"/>
    <w:rsid w:val="00344FE2"/>
    <w:rsid w:val="00351C9F"/>
    <w:rsid w:val="00354FD4"/>
    <w:rsid w:val="0036225E"/>
    <w:rsid w:val="003630AB"/>
    <w:rsid w:val="00364F73"/>
    <w:rsid w:val="00365D4D"/>
    <w:rsid w:val="003733AC"/>
    <w:rsid w:val="003748F2"/>
    <w:rsid w:val="00383CCC"/>
    <w:rsid w:val="00392235"/>
    <w:rsid w:val="003A131F"/>
    <w:rsid w:val="003A42B2"/>
    <w:rsid w:val="003A479F"/>
    <w:rsid w:val="003A796A"/>
    <w:rsid w:val="003A7D33"/>
    <w:rsid w:val="003B0B6E"/>
    <w:rsid w:val="003B4EE0"/>
    <w:rsid w:val="003B791F"/>
    <w:rsid w:val="003D1DAB"/>
    <w:rsid w:val="003D6162"/>
    <w:rsid w:val="003E098B"/>
    <w:rsid w:val="003F0636"/>
    <w:rsid w:val="003F3803"/>
    <w:rsid w:val="003F6A4C"/>
    <w:rsid w:val="00404177"/>
    <w:rsid w:val="004051AE"/>
    <w:rsid w:val="00406005"/>
    <w:rsid w:val="00410268"/>
    <w:rsid w:val="004119DF"/>
    <w:rsid w:val="00413C16"/>
    <w:rsid w:val="00415B87"/>
    <w:rsid w:val="0041671D"/>
    <w:rsid w:val="004216FD"/>
    <w:rsid w:val="00430765"/>
    <w:rsid w:val="00431F13"/>
    <w:rsid w:val="00437BFD"/>
    <w:rsid w:val="004539DF"/>
    <w:rsid w:val="0046154C"/>
    <w:rsid w:val="00466665"/>
    <w:rsid w:val="0046680D"/>
    <w:rsid w:val="0047604C"/>
    <w:rsid w:val="00482CFB"/>
    <w:rsid w:val="004A2B0F"/>
    <w:rsid w:val="004A2E02"/>
    <w:rsid w:val="004A41D0"/>
    <w:rsid w:val="004B646B"/>
    <w:rsid w:val="004B6BE2"/>
    <w:rsid w:val="004B6FAD"/>
    <w:rsid w:val="004C0604"/>
    <w:rsid w:val="004C2973"/>
    <w:rsid w:val="004C3616"/>
    <w:rsid w:val="004D0D46"/>
    <w:rsid w:val="004D3003"/>
    <w:rsid w:val="004E1C27"/>
    <w:rsid w:val="004E3C88"/>
    <w:rsid w:val="004F3FE5"/>
    <w:rsid w:val="005112E8"/>
    <w:rsid w:val="0051317D"/>
    <w:rsid w:val="005146D9"/>
    <w:rsid w:val="00524DA8"/>
    <w:rsid w:val="00537193"/>
    <w:rsid w:val="0054254D"/>
    <w:rsid w:val="005430B4"/>
    <w:rsid w:val="00550E73"/>
    <w:rsid w:val="005544DA"/>
    <w:rsid w:val="00556A4B"/>
    <w:rsid w:val="00561304"/>
    <w:rsid w:val="00581D49"/>
    <w:rsid w:val="005823F3"/>
    <w:rsid w:val="00582CC1"/>
    <w:rsid w:val="00586A76"/>
    <w:rsid w:val="005878AD"/>
    <w:rsid w:val="0059099B"/>
    <w:rsid w:val="00593BF8"/>
    <w:rsid w:val="005A0842"/>
    <w:rsid w:val="005A0FF3"/>
    <w:rsid w:val="005A4D87"/>
    <w:rsid w:val="005A5048"/>
    <w:rsid w:val="005A6A3C"/>
    <w:rsid w:val="005B053B"/>
    <w:rsid w:val="005B0AD2"/>
    <w:rsid w:val="005B1357"/>
    <w:rsid w:val="005C0F6E"/>
    <w:rsid w:val="005C1253"/>
    <w:rsid w:val="005C3388"/>
    <w:rsid w:val="005C3DDC"/>
    <w:rsid w:val="005D0075"/>
    <w:rsid w:val="005D059C"/>
    <w:rsid w:val="005E2BAA"/>
    <w:rsid w:val="005E37CC"/>
    <w:rsid w:val="005E68FC"/>
    <w:rsid w:val="005F2609"/>
    <w:rsid w:val="005F2A38"/>
    <w:rsid w:val="005F5B51"/>
    <w:rsid w:val="006042EC"/>
    <w:rsid w:val="006057A0"/>
    <w:rsid w:val="0061256E"/>
    <w:rsid w:val="0061293C"/>
    <w:rsid w:val="00614F82"/>
    <w:rsid w:val="006247A1"/>
    <w:rsid w:val="00624B85"/>
    <w:rsid w:val="00624F33"/>
    <w:rsid w:val="006254D3"/>
    <w:rsid w:val="00627E2D"/>
    <w:rsid w:val="006357B2"/>
    <w:rsid w:val="00636316"/>
    <w:rsid w:val="00650FAE"/>
    <w:rsid w:val="0065109A"/>
    <w:rsid w:val="0065466C"/>
    <w:rsid w:val="0066773F"/>
    <w:rsid w:val="00670EB4"/>
    <w:rsid w:val="00671BFA"/>
    <w:rsid w:val="00677493"/>
    <w:rsid w:val="00685B8E"/>
    <w:rsid w:val="00686884"/>
    <w:rsid w:val="00694178"/>
    <w:rsid w:val="006971C0"/>
    <w:rsid w:val="006A0967"/>
    <w:rsid w:val="006B1860"/>
    <w:rsid w:val="006C7772"/>
    <w:rsid w:val="006C7933"/>
    <w:rsid w:val="006D6CDC"/>
    <w:rsid w:val="006E375B"/>
    <w:rsid w:val="006E6B00"/>
    <w:rsid w:val="006E7088"/>
    <w:rsid w:val="006F42D4"/>
    <w:rsid w:val="006F493B"/>
    <w:rsid w:val="006F6D8C"/>
    <w:rsid w:val="006F79DF"/>
    <w:rsid w:val="007060E6"/>
    <w:rsid w:val="007068CE"/>
    <w:rsid w:val="00711569"/>
    <w:rsid w:val="00712B33"/>
    <w:rsid w:val="00717C8A"/>
    <w:rsid w:val="00717CA9"/>
    <w:rsid w:val="007217A1"/>
    <w:rsid w:val="00722A95"/>
    <w:rsid w:val="00727192"/>
    <w:rsid w:val="007279BA"/>
    <w:rsid w:val="007322BF"/>
    <w:rsid w:val="00732941"/>
    <w:rsid w:val="00737722"/>
    <w:rsid w:val="00743AC3"/>
    <w:rsid w:val="00744E96"/>
    <w:rsid w:val="00752EB0"/>
    <w:rsid w:val="00760884"/>
    <w:rsid w:val="00762708"/>
    <w:rsid w:val="007655BA"/>
    <w:rsid w:val="007806B8"/>
    <w:rsid w:val="0078103C"/>
    <w:rsid w:val="007833CA"/>
    <w:rsid w:val="007861B1"/>
    <w:rsid w:val="007871A0"/>
    <w:rsid w:val="00787F2D"/>
    <w:rsid w:val="00790F29"/>
    <w:rsid w:val="007911C3"/>
    <w:rsid w:val="0079174A"/>
    <w:rsid w:val="007965CA"/>
    <w:rsid w:val="007A0955"/>
    <w:rsid w:val="007A7DC0"/>
    <w:rsid w:val="007B1A64"/>
    <w:rsid w:val="007B75E8"/>
    <w:rsid w:val="007C1F28"/>
    <w:rsid w:val="007C2772"/>
    <w:rsid w:val="007D1203"/>
    <w:rsid w:val="007D4364"/>
    <w:rsid w:val="007D5CFF"/>
    <w:rsid w:val="007E2033"/>
    <w:rsid w:val="007F15BD"/>
    <w:rsid w:val="00803248"/>
    <w:rsid w:val="00803AB6"/>
    <w:rsid w:val="00804642"/>
    <w:rsid w:val="00804F7B"/>
    <w:rsid w:val="00810A37"/>
    <w:rsid w:val="00810A42"/>
    <w:rsid w:val="00812625"/>
    <w:rsid w:val="008177EF"/>
    <w:rsid w:val="00817A6F"/>
    <w:rsid w:val="00820179"/>
    <w:rsid w:val="0083277A"/>
    <w:rsid w:val="008361B5"/>
    <w:rsid w:val="00846B21"/>
    <w:rsid w:val="008476C3"/>
    <w:rsid w:val="00854A36"/>
    <w:rsid w:val="00862BE2"/>
    <w:rsid w:val="0086475C"/>
    <w:rsid w:val="00864F69"/>
    <w:rsid w:val="008651C1"/>
    <w:rsid w:val="00866A1D"/>
    <w:rsid w:val="0087121B"/>
    <w:rsid w:val="00874F17"/>
    <w:rsid w:val="00876036"/>
    <w:rsid w:val="0087642D"/>
    <w:rsid w:val="008851D7"/>
    <w:rsid w:val="00892D3E"/>
    <w:rsid w:val="00897098"/>
    <w:rsid w:val="008A2239"/>
    <w:rsid w:val="008A45C1"/>
    <w:rsid w:val="008A5206"/>
    <w:rsid w:val="008B34B6"/>
    <w:rsid w:val="008C0898"/>
    <w:rsid w:val="008C2A41"/>
    <w:rsid w:val="008C31B4"/>
    <w:rsid w:val="008D6543"/>
    <w:rsid w:val="008E1496"/>
    <w:rsid w:val="008E16AE"/>
    <w:rsid w:val="008E2341"/>
    <w:rsid w:val="008F0F1E"/>
    <w:rsid w:val="008F367D"/>
    <w:rsid w:val="008F69D6"/>
    <w:rsid w:val="008F6D8C"/>
    <w:rsid w:val="00903E28"/>
    <w:rsid w:val="00905C7A"/>
    <w:rsid w:val="00906602"/>
    <w:rsid w:val="009110FD"/>
    <w:rsid w:val="00914AA0"/>
    <w:rsid w:val="0091581E"/>
    <w:rsid w:val="00922F0E"/>
    <w:rsid w:val="00924784"/>
    <w:rsid w:val="009309DB"/>
    <w:rsid w:val="00931A19"/>
    <w:rsid w:val="00943EA8"/>
    <w:rsid w:val="0095253C"/>
    <w:rsid w:val="009535C5"/>
    <w:rsid w:val="009551F0"/>
    <w:rsid w:val="009571B3"/>
    <w:rsid w:val="009646F0"/>
    <w:rsid w:val="009760D5"/>
    <w:rsid w:val="00980F5C"/>
    <w:rsid w:val="00985FC1"/>
    <w:rsid w:val="00992B53"/>
    <w:rsid w:val="00995943"/>
    <w:rsid w:val="009A3BC8"/>
    <w:rsid w:val="009A6180"/>
    <w:rsid w:val="009B6177"/>
    <w:rsid w:val="009D3EF9"/>
    <w:rsid w:val="009D6142"/>
    <w:rsid w:val="009E00C4"/>
    <w:rsid w:val="009E0DC2"/>
    <w:rsid w:val="009E1E99"/>
    <w:rsid w:val="009E5360"/>
    <w:rsid w:val="009E5DA4"/>
    <w:rsid w:val="009F553A"/>
    <w:rsid w:val="009F616A"/>
    <w:rsid w:val="00A11DB9"/>
    <w:rsid w:val="00A201D0"/>
    <w:rsid w:val="00A31A86"/>
    <w:rsid w:val="00A326AF"/>
    <w:rsid w:val="00A330A8"/>
    <w:rsid w:val="00A3440B"/>
    <w:rsid w:val="00A40343"/>
    <w:rsid w:val="00A4240C"/>
    <w:rsid w:val="00A4434A"/>
    <w:rsid w:val="00A57940"/>
    <w:rsid w:val="00A658BA"/>
    <w:rsid w:val="00A678DD"/>
    <w:rsid w:val="00A7357E"/>
    <w:rsid w:val="00A74625"/>
    <w:rsid w:val="00A76CB8"/>
    <w:rsid w:val="00A832D8"/>
    <w:rsid w:val="00A9304D"/>
    <w:rsid w:val="00A94B40"/>
    <w:rsid w:val="00A95E7D"/>
    <w:rsid w:val="00AA2AAF"/>
    <w:rsid w:val="00AA4456"/>
    <w:rsid w:val="00AA6AC2"/>
    <w:rsid w:val="00AB2339"/>
    <w:rsid w:val="00AB411E"/>
    <w:rsid w:val="00AC6EC3"/>
    <w:rsid w:val="00AD0A31"/>
    <w:rsid w:val="00AE04D7"/>
    <w:rsid w:val="00AE0BBB"/>
    <w:rsid w:val="00AE365F"/>
    <w:rsid w:val="00AE759C"/>
    <w:rsid w:val="00AF5838"/>
    <w:rsid w:val="00AF7488"/>
    <w:rsid w:val="00B0252F"/>
    <w:rsid w:val="00B030AB"/>
    <w:rsid w:val="00B070C2"/>
    <w:rsid w:val="00B07BD6"/>
    <w:rsid w:val="00B10EB6"/>
    <w:rsid w:val="00B152C2"/>
    <w:rsid w:val="00B16A02"/>
    <w:rsid w:val="00B21D51"/>
    <w:rsid w:val="00B2295C"/>
    <w:rsid w:val="00B23A1F"/>
    <w:rsid w:val="00B2582F"/>
    <w:rsid w:val="00B3446D"/>
    <w:rsid w:val="00B4044E"/>
    <w:rsid w:val="00B41532"/>
    <w:rsid w:val="00B42327"/>
    <w:rsid w:val="00B44117"/>
    <w:rsid w:val="00B55AB0"/>
    <w:rsid w:val="00B649EA"/>
    <w:rsid w:val="00B717EB"/>
    <w:rsid w:val="00B75E84"/>
    <w:rsid w:val="00B86055"/>
    <w:rsid w:val="00B86725"/>
    <w:rsid w:val="00B93909"/>
    <w:rsid w:val="00B96E17"/>
    <w:rsid w:val="00BA11E5"/>
    <w:rsid w:val="00BA17CD"/>
    <w:rsid w:val="00BA6F6D"/>
    <w:rsid w:val="00BA7BC7"/>
    <w:rsid w:val="00BB0036"/>
    <w:rsid w:val="00BB04ED"/>
    <w:rsid w:val="00BB4775"/>
    <w:rsid w:val="00BC5C85"/>
    <w:rsid w:val="00BC70D7"/>
    <w:rsid w:val="00BC730F"/>
    <w:rsid w:val="00BD14FA"/>
    <w:rsid w:val="00BD727D"/>
    <w:rsid w:val="00BE06E8"/>
    <w:rsid w:val="00BE2664"/>
    <w:rsid w:val="00BE4C84"/>
    <w:rsid w:val="00BE590E"/>
    <w:rsid w:val="00BE735C"/>
    <w:rsid w:val="00BF2969"/>
    <w:rsid w:val="00BF2D90"/>
    <w:rsid w:val="00BF41FB"/>
    <w:rsid w:val="00C01246"/>
    <w:rsid w:val="00C106A9"/>
    <w:rsid w:val="00C112C3"/>
    <w:rsid w:val="00C11EC0"/>
    <w:rsid w:val="00C140F7"/>
    <w:rsid w:val="00C15642"/>
    <w:rsid w:val="00C215A9"/>
    <w:rsid w:val="00C268F6"/>
    <w:rsid w:val="00C26951"/>
    <w:rsid w:val="00C27053"/>
    <w:rsid w:val="00C30A13"/>
    <w:rsid w:val="00C407F3"/>
    <w:rsid w:val="00C40CA5"/>
    <w:rsid w:val="00C4290A"/>
    <w:rsid w:val="00C56956"/>
    <w:rsid w:val="00C62E2E"/>
    <w:rsid w:val="00C65314"/>
    <w:rsid w:val="00C6701A"/>
    <w:rsid w:val="00C704B6"/>
    <w:rsid w:val="00C717BE"/>
    <w:rsid w:val="00C727EE"/>
    <w:rsid w:val="00C733BC"/>
    <w:rsid w:val="00C73EB0"/>
    <w:rsid w:val="00C74C8D"/>
    <w:rsid w:val="00C76EA6"/>
    <w:rsid w:val="00C83FA4"/>
    <w:rsid w:val="00CA072B"/>
    <w:rsid w:val="00CA34B6"/>
    <w:rsid w:val="00CA51B9"/>
    <w:rsid w:val="00CB21A4"/>
    <w:rsid w:val="00CC2CBE"/>
    <w:rsid w:val="00CD1D8B"/>
    <w:rsid w:val="00CD39B2"/>
    <w:rsid w:val="00CE08D8"/>
    <w:rsid w:val="00CE3079"/>
    <w:rsid w:val="00CE3895"/>
    <w:rsid w:val="00CF21FF"/>
    <w:rsid w:val="00CF60A5"/>
    <w:rsid w:val="00CF62B4"/>
    <w:rsid w:val="00D00418"/>
    <w:rsid w:val="00D05EC3"/>
    <w:rsid w:val="00D2081E"/>
    <w:rsid w:val="00D21C59"/>
    <w:rsid w:val="00D33F5C"/>
    <w:rsid w:val="00D347AF"/>
    <w:rsid w:val="00D37293"/>
    <w:rsid w:val="00D429FE"/>
    <w:rsid w:val="00D42C39"/>
    <w:rsid w:val="00D47DD8"/>
    <w:rsid w:val="00D539F5"/>
    <w:rsid w:val="00D647FB"/>
    <w:rsid w:val="00D74562"/>
    <w:rsid w:val="00D80314"/>
    <w:rsid w:val="00D96376"/>
    <w:rsid w:val="00DA24D7"/>
    <w:rsid w:val="00DA43B6"/>
    <w:rsid w:val="00DA6B2A"/>
    <w:rsid w:val="00DB439E"/>
    <w:rsid w:val="00DB72BE"/>
    <w:rsid w:val="00DC39DC"/>
    <w:rsid w:val="00DC681B"/>
    <w:rsid w:val="00DD022A"/>
    <w:rsid w:val="00DD291F"/>
    <w:rsid w:val="00DD2D68"/>
    <w:rsid w:val="00E05F6C"/>
    <w:rsid w:val="00E07302"/>
    <w:rsid w:val="00E11618"/>
    <w:rsid w:val="00E13AFC"/>
    <w:rsid w:val="00E146A5"/>
    <w:rsid w:val="00E26EA1"/>
    <w:rsid w:val="00E30153"/>
    <w:rsid w:val="00E403FB"/>
    <w:rsid w:val="00E41DA3"/>
    <w:rsid w:val="00E440C6"/>
    <w:rsid w:val="00E44A00"/>
    <w:rsid w:val="00E477DB"/>
    <w:rsid w:val="00E560ED"/>
    <w:rsid w:val="00E57875"/>
    <w:rsid w:val="00E615BC"/>
    <w:rsid w:val="00E63C24"/>
    <w:rsid w:val="00E84543"/>
    <w:rsid w:val="00E85D9D"/>
    <w:rsid w:val="00E94A3B"/>
    <w:rsid w:val="00E954E7"/>
    <w:rsid w:val="00E962E8"/>
    <w:rsid w:val="00EA0606"/>
    <w:rsid w:val="00EA14CA"/>
    <w:rsid w:val="00EA5B20"/>
    <w:rsid w:val="00EB154B"/>
    <w:rsid w:val="00EC0CC5"/>
    <w:rsid w:val="00EC15FD"/>
    <w:rsid w:val="00EC5A91"/>
    <w:rsid w:val="00EC68D0"/>
    <w:rsid w:val="00ED444B"/>
    <w:rsid w:val="00EE58F9"/>
    <w:rsid w:val="00EF08A5"/>
    <w:rsid w:val="00EF4765"/>
    <w:rsid w:val="00F01069"/>
    <w:rsid w:val="00F027FF"/>
    <w:rsid w:val="00F02866"/>
    <w:rsid w:val="00F11951"/>
    <w:rsid w:val="00F120BD"/>
    <w:rsid w:val="00F135FC"/>
    <w:rsid w:val="00F1364A"/>
    <w:rsid w:val="00F2058E"/>
    <w:rsid w:val="00F20A9A"/>
    <w:rsid w:val="00F254BE"/>
    <w:rsid w:val="00F25710"/>
    <w:rsid w:val="00F26779"/>
    <w:rsid w:val="00F27BCD"/>
    <w:rsid w:val="00F27D45"/>
    <w:rsid w:val="00F32417"/>
    <w:rsid w:val="00F32987"/>
    <w:rsid w:val="00F32C58"/>
    <w:rsid w:val="00F42CE3"/>
    <w:rsid w:val="00F44E0F"/>
    <w:rsid w:val="00F45B70"/>
    <w:rsid w:val="00F473D5"/>
    <w:rsid w:val="00F4797B"/>
    <w:rsid w:val="00F52342"/>
    <w:rsid w:val="00F56804"/>
    <w:rsid w:val="00F56D76"/>
    <w:rsid w:val="00F60D92"/>
    <w:rsid w:val="00F60F04"/>
    <w:rsid w:val="00F61CA6"/>
    <w:rsid w:val="00F62BBF"/>
    <w:rsid w:val="00F668AC"/>
    <w:rsid w:val="00F7795B"/>
    <w:rsid w:val="00F80501"/>
    <w:rsid w:val="00F81361"/>
    <w:rsid w:val="00F82796"/>
    <w:rsid w:val="00F86957"/>
    <w:rsid w:val="00F87413"/>
    <w:rsid w:val="00F92A17"/>
    <w:rsid w:val="00FA211C"/>
    <w:rsid w:val="00FA2228"/>
    <w:rsid w:val="00FA2AA2"/>
    <w:rsid w:val="00FA334C"/>
    <w:rsid w:val="00FA4138"/>
    <w:rsid w:val="00FA5EC6"/>
    <w:rsid w:val="00FA6AA7"/>
    <w:rsid w:val="00FB2ABF"/>
    <w:rsid w:val="00FB6858"/>
    <w:rsid w:val="00FB687F"/>
    <w:rsid w:val="00FB6E8E"/>
    <w:rsid w:val="00FD47D6"/>
    <w:rsid w:val="00FD6FA6"/>
    <w:rsid w:val="00FE1B1D"/>
    <w:rsid w:val="00FE615F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50C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A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E58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a0"/>
    <w:rsid w:val="00EE58F9"/>
  </w:style>
  <w:style w:type="character" w:styleId="a4">
    <w:name w:val="annotation reference"/>
    <w:basedOn w:val="a0"/>
    <w:uiPriority w:val="99"/>
    <w:semiHidden/>
    <w:unhideWhenUsed/>
    <w:rsid w:val="0047604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7604C"/>
    <w:pPr>
      <w:spacing w:line="240" w:lineRule="auto"/>
    </w:pPr>
    <w:rPr>
      <w:sz w:val="20"/>
      <w:szCs w:val="20"/>
    </w:rPr>
  </w:style>
  <w:style w:type="character" w:customStyle="1" w:styleId="a6">
    <w:name w:val="註解文字 字元"/>
    <w:basedOn w:val="a0"/>
    <w:link w:val="a5"/>
    <w:uiPriority w:val="99"/>
    <w:rsid w:val="004760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604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7604C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7604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47604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77493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F2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F2E1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F2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F2E13"/>
    <w:rPr>
      <w:sz w:val="20"/>
      <w:szCs w:val="20"/>
    </w:rPr>
  </w:style>
  <w:style w:type="character" w:styleId="af1">
    <w:name w:val="Emphasis"/>
    <w:basedOn w:val="a0"/>
    <w:uiPriority w:val="20"/>
    <w:qFormat/>
    <w:rsid w:val="009E5DA4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9E5DA4"/>
  </w:style>
  <w:style w:type="character" w:styleId="af2">
    <w:name w:val="FollowedHyperlink"/>
    <w:basedOn w:val="a0"/>
    <w:uiPriority w:val="99"/>
    <w:semiHidden/>
    <w:unhideWhenUsed/>
    <w:rsid w:val="00722A9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5F5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A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E58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a0"/>
    <w:rsid w:val="00EE58F9"/>
  </w:style>
  <w:style w:type="character" w:styleId="a4">
    <w:name w:val="annotation reference"/>
    <w:basedOn w:val="a0"/>
    <w:uiPriority w:val="99"/>
    <w:semiHidden/>
    <w:unhideWhenUsed/>
    <w:rsid w:val="0047604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7604C"/>
    <w:pPr>
      <w:spacing w:line="240" w:lineRule="auto"/>
    </w:pPr>
    <w:rPr>
      <w:sz w:val="20"/>
      <w:szCs w:val="20"/>
    </w:rPr>
  </w:style>
  <w:style w:type="character" w:customStyle="1" w:styleId="a6">
    <w:name w:val="註解文字 字元"/>
    <w:basedOn w:val="a0"/>
    <w:link w:val="a5"/>
    <w:uiPriority w:val="99"/>
    <w:rsid w:val="004760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604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7604C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7604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47604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77493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F2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F2E1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F2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F2E13"/>
    <w:rPr>
      <w:sz w:val="20"/>
      <w:szCs w:val="20"/>
    </w:rPr>
  </w:style>
  <w:style w:type="character" w:styleId="af1">
    <w:name w:val="Emphasis"/>
    <w:basedOn w:val="a0"/>
    <w:uiPriority w:val="20"/>
    <w:qFormat/>
    <w:rsid w:val="009E5DA4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9E5DA4"/>
  </w:style>
  <w:style w:type="character" w:styleId="af2">
    <w:name w:val="FollowedHyperlink"/>
    <w:basedOn w:val="a0"/>
    <w:uiPriority w:val="99"/>
    <w:semiHidden/>
    <w:unhideWhenUsed/>
    <w:rsid w:val="00722A9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5F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y.wu@delta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sse.chou@delta.com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6206-8FF2-4AD0-99CC-73339246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Products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Oberle</dc:creator>
  <cp:lastModifiedBy>WENDY.SHIH 施昀廷</cp:lastModifiedBy>
  <cp:revision>6</cp:revision>
  <cp:lastPrinted>2015-10-13T01:07:00Z</cp:lastPrinted>
  <dcterms:created xsi:type="dcterms:W3CDTF">2015-10-22T14:54:00Z</dcterms:created>
  <dcterms:modified xsi:type="dcterms:W3CDTF">2015-10-23T07:16:00Z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