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6942" w14:textId="64740F71" w:rsidR="003E1B7E" w:rsidRPr="00F90AD5" w:rsidRDefault="003E1B7E" w:rsidP="003F2606">
      <w:pPr>
        <w:wordWrap w:val="0"/>
        <w:adjustRightInd w:val="0"/>
        <w:snapToGrid w:val="0"/>
        <w:spacing w:after="0" w:line="300" w:lineRule="auto"/>
        <w:jc w:val="right"/>
        <w:rPr>
          <w:rFonts w:ascii="Arial" w:eastAsia="微軟正黑體" w:hAnsi="Arial" w:cs="Arial"/>
          <w:i/>
          <w:sz w:val="20"/>
          <w:szCs w:val="20"/>
          <w:lang w:eastAsia="zh-TW"/>
        </w:rPr>
      </w:pPr>
      <w:r w:rsidRPr="00F90AD5">
        <w:rPr>
          <w:rFonts w:ascii="Arial" w:eastAsia="微軟正黑體" w:hAnsi="Arial" w:cs="Arial"/>
          <w:i/>
          <w:sz w:val="20"/>
          <w:szCs w:val="20"/>
          <w:lang w:eastAsia="zh-TW"/>
        </w:rPr>
        <w:t>For Immediate Release</w:t>
      </w:r>
    </w:p>
    <w:p w14:paraId="35DF6943" w14:textId="77777777" w:rsidR="003E1B7E" w:rsidRPr="0064607A" w:rsidRDefault="003E1B7E" w:rsidP="00425EF5">
      <w:pPr>
        <w:adjustRightInd w:val="0"/>
        <w:snapToGrid w:val="0"/>
        <w:spacing w:after="0" w:line="300" w:lineRule="auto"/>
        <w:jc w:val="center"/>
        <w:rPr>
          <w:rFonts w:ascii="Arial" w:hAnsi="Arial" w:cs="Arial"/>
          <w:b/>
          <w:sz w:val="28"/>
          <w:szCs w:val="28"/>
          <w:lang w:eastAsia="zh-TW"/>
        </w:rPr>
      </w:pPr>
    </w:p>
    <w:p w14:paraId="35DF6944" w14:textId="77777777" w:rsidR="007A7B82" w:rsidRPr="00463D1F" w:rsidRDefault="00D44195" w:rsidP="00C71C05">
      <w:pPr>
        <w:adjustRightInd w:val="0"/>
        <w:snapToGrid w:val="0"/>
        <w:spacing w:after="0" w:line="300" w:lineRule="auto"/>
        <w:jc w:val="center"/>
        <w:outlineLvl w:val="0"/>
        <w:rPr>
          <w:rFonts w:ascii="Arial" w:hAnsi="Arial" w:cs="Arial"/>
          <w:b/>
          <w:bCs/>
          <w:sz w:val="32"/>
          <w:szCs w:val="32"/>
          <w:lang w:eastAsia="zh-TW"/>
        </w:rPr>
      </w:pPr>
      <w:r w:rsidRPr="00463D1F">
        <w:rPr>
          <w:rFonts w:ascii="Arial" w:hAnsi="Arial" w:cs="Arial"/>
          <w:b/>
          <w:bCs/>
          <w:sz w:val="32"/>
          <w:szCs w:val="32"/>
          <w:lang w:eastAsia="zh-TW"/>
        </w:rPr>
        <w:t xml:space="preserve">Delta Presents </w:t>
      </w:r>
      <w:r w:rsidR="00EB6885" w:rsidRPr="00463D1F">
        <w:rPr>
          <w:rFonts w:ascii="Arial" w:hAnsi="Arial" w:cs="Arial"/>
          <w:b/>
          <w:bCs/>
          <w:sz w:val="32"/>
          <w:szCs w:val="32"/>
          <w:lang w:eastAsia="zh-TW"/>
        </w:rPr>
        <w:t xml:space="preserve">Innovation &amp; Smart Automation </w:t>
      </w:r>
      <w:r w:rsidRPr="00463D1F">
        <w:rPr>
          <w:rFonts w:ascii="Arial" w:hAnsi="Arial" w:cs="Arial"/>
          <w:b/>
          <w:bCs/>
          <w:sz w:val="32"/>
          <w:szCs w:val="32"/>
          <w:lang w:eastAsia="zh-TW"/>
        </w:rPr>
        <w:t xml:space="preserve">for </w:t>
      </w:r>
      <w:r w:rsidR="00152619" w:rsidRPr="00463D1F">
        <w:rPr>
          <w:rFonts w:ascii="Arial" w:hAnsi="Arial" w:cs="Arial" w:hint="eastAsia"/>
          <w:b/>
          <w:bCs/>
          <w:sz w:val="32"/>
          <w:szCs w:val="32"/>
          <w:lang w:eastAsia="zh-TW"/>
        </w:rPr>
        <w:t xml:space="preserve">       </w:t>
      </w:r>
    </w:p>
    <w:p w14:paraId="35DF6945" w14:textId="77777777" w:rsidR="00C71C05" w:rsidRPr="00463D1F" w:rsidRDefault="007A7B82" w:rsidP="00C71C05">
      <w:pPr>
        <w:adjustRightInd w:val="0"/>
        <w:snapToGrid w:val="0"/>
        <w:spacing w:after="0" w:line="300" w:lineRule="auto"/>
        <w:jc w:val="center"/>
        <w:outlineLvl w:val="0"/>
        <w:rPr>
          <w:rFonts w:ascii="Arial" w:hAnsi="Arial" w:cs="Arial"/>
          <w:b/>
          <w:sz w:val="26"/>
          <w:szCs w:val="26"/>
          <w:lang w:val="en-US" w:eastAsia="zh-TW"/>
        </w:rPr>
      </w:pPr>
      <w:r w:rsidRPr="00463D1F">
        <w:rPr>
          <w:rFonts w:ascii="Arial" w:hAnsi="Arial" w:cs="Arial"/>
          <w:b/>
          <w:bCs/>
          <w:sz w:val="32"/>
          <w:szCs w:val="32"/>
          <w:lang w:eastAsia="zh-TW"/>
        </w:rPr>
        <w:t>In</w:t>
      </w:r>
      <w:r w:rsidR="00463D1F" w:rsidRPr="00463D1F">
        <w:rPr>
          <w:rFonts w:ascii="Arial" w:hAnsi="Arial" w:cs="Arial"/>
          <w:b/>
          <w:bCs/>
          <w:sz w:val="32"/>
          <w:szCs w:val="32"/>
          <w:lang w:eastAsia="zh-TW"/>
        </w:rPr>
        <w:t>dustrial Upgrades</w:t>
      </w:r>
      <w:r w:rsidR="00463D1F">
        <w:rPr>
          <w:rFonts w:ascii="Arial" w:hAnsi="Arial" w:cs="Arial"/>
          <w:b/>
          <w:bCs/>
          <w:sz w:val="32"/>
          <w:szCs w:val="32"/>
          <w:lang w:eastAsia="zh-TW"/>
        </w:rPr>
        <w:t xml:space="preserve"> </w:t>
      </w:r>
      <w:r w:rsidR="00D44195" w:rsidRPr="00463D1F">
        <w:rPr>
          <w:rFonts w:ascii="Arial" w:hAnsi="Arial" w:cs="Arial"/>
          <w:b/>
          <w:bCs/>
          <w:sz w:val="32"/>
          <w:szCs w:val="32"/>
          <w:lang w:eastAsia="zh-TW"/>
        </w:rPr>
        <w:t xml:space="preserve">at </w:t>
      </w:r>
      <w:r w:rsidR="0052381A" w:rsidRPr="00463D1F">
        <w:rPr>
          <w:rFonts w:ascii="Arial" w:hAnsi="Arial" w:cs="Arial" w:hint="eastAsia"/>
          <w:b/>
          <w:bCs/>
          <w:sz w:val="32"/>
          <w:szCs w:val="32"/>
          <w:lang w:eastAsia="zh-TW"/>
        </w:rPr>
        <w:t>SPS/IPC/Drives/Nuremberg</w:t>
      </w:r>
      <w:r w:rsidR="0052381A" w:rsidRPr="00463D1F">
        <w:rPr>
          <w:rFonts w:ascii="Arial" w:hAnsi="Arial" w:cs="Arial"/>
          <w:b/>
          <w:bCs/>
          <w:sz w:val="32"/>
          <w:szCs w:val="32"/>
          <w:lang w:eastAsia="zh-TW"/>
        </w:rPr>
        <w:t xml:space="preserve"> </w:t>
      </w:r>
      <w:r w:rsidR="00EB6885" w:rsidRPr="00463D1F">
        <w:rPr>
          <w:rFonts w:ascii="Arial" w:hAnsi="Arial" w:cs="Arial" w:hint="eastAsia"/>
          <w:b/>
          <w:bCs/>
          <w:sz w:val="32"/>
          <w:szCs w:val="32"/>
          <w:lang w:eastAsia="zh-TW"/>
        </w:rPr>
        <w:t>2018</w:t>
      </w:r>
    </w:p>
    <w:p w14:paraId="35DF6946" w14:textId="77777777" w:rsidR="006E366B" w:rsidRPr="00463D1F" w:rsidRDefault="006E366B" w:rsidP="00C71C05">
      <w:pPr>
        <w:adjustRightInd w:val="0"/>
        <w:snapToGrid w:val="0"/>
        <w:spacing w:after="0" w:line="300" w:lineRule="auto"/>
        <w:jc w:val="center"/>
        <w:outlineLvl w:val="0"/>
        <w:rPr>
          <w:rFonts w:ascii="Arial" w:hAnsi="Arial" w:cs="Arial"/>
          <w:b/>
          <w:sz w:val="28"/>
          <w:szCs w:val="28"/>
          <w:lang w:val="en-US" w:eastAsia="zh-TW"/>
        </w:rPr>
      </w:pPr>
    </w:p>
    <w:p w14:paraId="35DF6947" w14:textId="6E783887" w:rsidR="00D44195" w:rsidRPr="007925B4" w:rsidRDefault="0052381A" w:rsidP="008F4FE4">
      <w:pPr>
        <w:adjustRightInd w:val="0"/>
        <w:snapToGrid w:val="0"/>
        <w:spacing w:after="0" w:line="300" w:lineRule="auto"/>
        <w:jc w:val="both"/>
        <w:rPr>
          <w:rFonts w:ascii="Arial" w:hAnsi="Arial" w:cs="Arial"/>
          <w:lang w:eastAsia="zh-TW"/>
        </w:rPr>
      </w:pPr>
      <w:r w:rsidRPr="007925B4">
        <w:rPr>
          <w:rFonts w:ascii="Arial" w:hAnsi="Arial" w:cs="Arial"/>
          <w:i/>
          <w:lang w:val="en-US" w:eastAsia="zh-TW"/>
        </w:rPr>
        <w:t xml:space="preserve">NUREMBERG, </w:t>
      </w:r>
      <w:r w:rsidRPr="007925B4">
        <w:rPr>
          <w:rFonts w:ascii="Arial" w:hAnsi="Arial" w:cs="Arial" w:hint="eastAsia"/>
          <w:i/>
          <w:lang w:val="en-US" w:eastAsia="zh-TW"/>
        </w:rPr>
        <w:t>Germany</w:t>
      </w:r>
      <w:r w:rsidRPr="007925B4">
        <w:rPr>
          <w:rFonts w:ascii="Arial" w:hAnsi="Arial" w:cs="Arial"/>
          <w:i/>
          <w:lang w:val="en-US" w:eastAsia="zh-TW"/>
        </w:rPr>
        <w:t>, November</w:t>
      </w:r>
      <w:r w:rsidRPr="007925B4">
        <w:rPr>
          <w:rFonts w:ascii="Arial" w:hAnsi="Arial" w:cs="Arial" w:hint="eastAsia"/>
          <w:i/>
          <w:lang w:val="en-US" w:eastAsia="zh-TW"/>
        </w:rPr>
        <w:t xml:space="preserve"> </w:t>
      </w:r>
      <w:r w:rsidR="007925B4">
        <w:rPr>
          <w:rFonts w:ascii="Arial" w:hAnsi="Arial" w:cs="Arial" w:hint="eastAsia"/>
          <w:bCs/>
          <w:i/>
          <w:color w:val="000000" w:themeColor="text1"/>
          <w:lang w:val="en-US" w:eastAsia="zh-TW"/>
        </w:rPr>
        <w:t>2</w:t>
      </w:r>
      <w:r w:rsidR="007925B4">
        <w:rPr>
          <w:rFonts w:ascii="Arial" w:hAnsi="Arial" w:cs="Arial"/>
          <w:bCs/>
          <w:i/>
          <w:color w:val="000000" w:themeColor="text1"/>
          <w:lang w:val="en-US" w:eastAsia="zh-TW"/>
        </w:rPr>
        <w:t>6</w:t>
      </w:r>
      <w:r w:rsidRPr="007925B4">
        <w:rPr>
          <w:rFonts w:ascii="Arial" w:hAnsi="Arial" w:cs="Arial" w:hint="eastAsia"/>
          <w:bCs/>
          <w:i/>
          <w:color w:val="000000" w:themeColor="text1"/>
          <w:vertAlign w:val="superscript"/>
          <w:lang w:val="en-US" w:eastAsia="zh-TW"/>
        </w:rPr>
        <w:t>th</w:t>
      </w:r>
      <w:r w:rsidRPr="007925B4">
        <w:rPr>
          <w:rFonts w:ascii="Arial" w:hAnsi="Arial" w:cs="Arial"/>
          <w:bCs/>
          <w:i/>
          <w:color w:val="000000" w:themeColor="text1"/>
          <w:lang w:val="en-US" w:eastAsia="zh-TW"/>
        </w:rPr>
        <w:t>,</w:t>
      </w:r>
      <w:r w:rsidRPr="007925B4">
        <w:rPr>
          <w:rFonts w:ascii="Arial" w:hAnsi="Arial" w:cs="Arial"/>
          <w:i/>
          <w:lang w:val="en-US" w:eastAsia="zh-TW"/>
        </w:rPr>
        <w:t xml:space="preserve"> 201</w:t>
      </w:r>
      <w:r w:rsidRPr="007925B4">
        <w:rPr>
          <w:rFonts w:ascii="Arial" w:hAnsi="Arial" w:cs="Arial" w:hint="eastAsia"/>
          <w:i/>
          <w:lang w:val="en-US" w:eastAsia="zh-TW"/>
        </w:rPr>
        <w:t>8</w:t>
      </w:r>
      <w:r w:rsidRPr="007925B4">
        <w:rPr>
          <w:rFonts w:ascii="Arial" w:hAnsi="Arial" w:cs="Arial"/>
          <w:lang w:val="en-US" w:eastAsia="zh-TW"/>
        </w:rPr>
        <w:t xml:space="preserve"> </w:t>
      </w:r>
      <w:r w:rsidRPr="007925B4">
        <w:rPr>
          <w:rFonts w:ascii="Arial" w:hAnsi="Arial" w:cs="Arial" w:hint="eastAsia"/>
          <w:lang w:val="en-US" w:eastAsia="zh-TW"/>
        </w:rPr>
        <w:t xml:space="preserve">- </w:t>
      </w:r>
      <w:r w:rsidR="007C39C5" w:rsidRPr="007925B4">
        <w:rPr>
          <w:rFonts w:ascii="Arial" w:hAnsi="Arial" w:cs="Arial"/>
        </w:rPr>
        <w:t>Delta</w:t>
      </w:r>
      <w:r w:rsidR="00721E2E" w:rsidRPr="007925B4">
        <w:rPr>
          <w:rFonts w:ascii="Arial" w:hAnsi="Arial" w:cs="Arial"/>
          <w:lang w:eastAsia="zh-TW"/>
        </w:rPr>
        <w:t>,</w:t>
      </w:r>
      <w:r w:rsidR="00766692" w:rsidRPr="007925B4">
        <w:rPr>
          <w:rFonts w:ascii="Arial" w:hAnsi="Arial" w:cs="Arial"/>
          <w:lang w:eastAsia="zh-TW"/>
        </w:rPr>
        <w:t xml:space="preserve"> </w:t>
      </w:r>
      <w:r w:rsidR="005D1DB9" w:rsidRPr="007925B4">
        <w:rPr>
          <w:rFonts w:ascii="Arial" w:hAnsi="Arial" w:cs="Arial"/>
        </w:rPr>
        <w:t xml:space="preserve">a </w:t>
      </w:r>
      <w:r w:rsidR="00831135" w:rsidRPr="007925B4">
        <w:rPr>
          <w:rFonts w:ascii="Arial" w:hAnsi="Arial" w:cs="Arial"/>
          <w:lang w:eastAsia="zh-TW"/>
        </w:rPr>
        <w:t xml:space="preserve">world-class provider of industrial automation </w:t>
      </w:r>
      <w:r w:rsidR="00695E85" w:rsidRPr="007925B4">
        <w:rPr>
          <w:rFonts w:ascii="Arial" w:hAnsi="Arial" w:cs="Arial"/>
          <w:lang w:eastAsia="zh-TW"/>
        </w:rPr>
        <w:t>solutions</w:t>
      </w:r>
      <w:r w:rsidR="00766692" w:rsidRPr="007925B4">
        <w:rPr>
          <w:rFonts w:ascii="Arial" w:hAnsi="Arial" w:cs="Arial"/>
          <w:lang w:eastAsia="zh-TW"/>
        </w:rPr>
        <w:t>,</w:t>
      </w:r>
      <w:r w:rsidR="00466B45" w:rsidRPr="007925B4">
        <w:rPr>
          <w:rFonts w:ascii="Arial" w:hAnsi="Arial" w:cs="Arial"/>
          <w:lang w:eastAsia="zh-TW"/>
        </w:rPr>
        <w:t xml:space="preserve"> </w:t>
      </w:r>
      <w:r w:rsidR="00831135" w:rsidRPr="007925B4">
        <w:rPr>
          <w:rFonts w:ascii="Arial" w:hAnsi="Arial" w:cs="Arial"/>
          <w:lang w:eastAsia="zh-TW"/>
        </w:rPr>
        <w:t>unveiled</w:t>
      </w:r>
      <w:r w:rsidR="00BD00C5" w:rsidRPr="007925B4">
        <w:rPr>
          <w:rFonts w:ascii="Arial" w:hAnsi="Arial" w:cs="Arial"/>
          <w:lang w:eastAsia="zh-TW"/>
        </w:rPr>
        <w:t xml:space="preserve"> today</w:t>
      </w:r>
      <w:r w:rsidR="00831135" w:rsidRPr="007925B4">
        <w:rPr>
          <w:rFonts w:ascii="Arial" w:hAnsi="Arial" w:cs="Arial"/>
          <w:lang w:eastAsia="zh-TW"/>
        </w:rPr>
        <w:t xml:space="preserve"> </w:t>
      </w:r>
      <w:r w:rsidR="00AC2F99" w:rsidRPr="007925B4">
        <w:rPr>
          <w:rFonts w:ascii="Arial" w:hAnsi="Arial" w:cs="Arial"/>
          <w:lang w:eastAsia="zh-TW"/>
        </w:rPr>
        <w:t>its innovative, smart automation products and solutions for advanced equipment and process automation</w:t>
      </w:r>
      <w:r w:rsidR="00AC2F99">
        <w:rPr>
          <w:rFonts w:ascii="Arial" w:hAnsi="Arial" w:cs="Arial"/>
          <w:lang w:eastAsia="zh-TW"/>
        </w:rPr>
        <w:t xml:space="preserve"> </w:t>
      </w:r>
      <w:r w:rsidR="00760574">
        <w:rPr>
          <w:rFonts w:ascii="Arial" w:hAnsi="Arial" w:cs="Arial"/>
          <w:lang w:eastAsia="zh-TW"/>
        </w:rPr>
        <w:t xml:space="preserve">showcased </w:t>
      </w:r>
      <w:r w:rsidR="00AC2F99">
        <w:rPr>
          <w:rFonts w:ascii="Arial" w:hAnsi="Arial" w:cs="Arial"/>
          <w:lang w:eastAsia="zh-TW"/>
        </w:rPr>
        <w:t>at</w:t>
      </w:r>
      <w:r w:rsidR="00831135" w:rsidRPr="007925B4">
        <w:rPr>
          <w:rFonts w:ascii="Arial" w:hAnsi="Arial" w:cs="Arial"/>
          <w:lang w:eastAsia="zh-TW"/>
        </w:rPr>
        <w:t xml:space="preserve"> </w:t>
      </w:r>
      <w:r w:rsidR="00440865" w:rsidRPr="007925B4">
        <w:rPr>
          <w:rFonts w:ascii="Arial" w:eastAsia="微軟正黑體" w:hAnsi="Arial" w:cs="Arial" w:hint="eastAsia"/>
          <w:lang w:val="en-US" w:eastAsia="zh-TW"/>
        </w:rPr>
        <w:t>SPS/IPC/Drives/Nuremberg 2018</w:t>
      </w:r>
      <w:r w:rsidR="00AC2F99">
        <w:rPr>
          <w:rFonts w:ascii="Arial" w:eastAsia="微軟正黑體" w:hAnsi="Arial" w:cs="Arial"/>
          <w:lang w:val="en-US" w:eastAsia="zh-TW"/>
        </w:rPr>
        <w:t xml:space="preserve"> from Nov</w:t>
      </w:r>
      <w:r w:rsidR="00760574">
        <w:rPr>
          <w:rFonts w:ascii="Arial" w:eastAsia="微軟正黑體" w:hAnsi="Arial" w:cs="Arial"/>
          <w:lang w:val="en-US" w:eastAsia="zh-TW"/>
        </w:rPr>
        <w:t>ember</w:t>
      </w:r>
      <w:bookmarkStart w:id="0" w:name="_GoBack"/>
      <w:bookmarkEnd w:id="0"/>
      <w:r w:rsidR="00AC2F99">
        <w:rPr>
          <w:rFonts w:ascii="Arial" w:eastAsia="微軟正黑體" w:hAnsi="Arial" w:cs="Arial"/>
          <w:lang w:val="en-US" w:eastAsia="zh-TW"/>
        </w:rPr>
        <w:t xml:space="preserve"> 27</w:t>
      </w:r>
      <w:r w:rsidR="00AC2F99" w:rsidRPr="00AC2F99">
        <w:rPr>
          <w:rFonts w:ascii="Arial" w:eastAsia="微軟正黑體" w:hAnsi="Arial" w:cs="Arial"/>
          <w:vertAlign w:val="superscript"/>
          <w:lang w:val="en-US" w:eastAsia="zh-TW"/>
        </w:rPr>
        <w:t>th</w:t>
      </w:r>
      <w:r w:rsidR="00AC2F99">
        <w:rPr>
          <w:rFonts w:ascii="Arial" w:eastAsia="微軟正黑體" w:hAnsi="Arial" w:cs="Arial"/>
          <w:lang w:val="en-US" w:eastAsia="zh-TW"/>
        </w:rPr>
        <w:t xml:space="preserve"> to 29</w:t>
      </w:r>
      <w:r w:rsidR="00AC2F99" w:rsidRPr="00AC2F99">
        <w:rPr>
          <w:rFonts w:ascii="Arial" w:eastAsia="微軟正黑體" w:hAnsi="Arial" w:cs="Arial"/>
          <w:vertAlign w:val="superscript"/>
          <w:lang w:val="en-US" w:eastAsia="zh-TW"/>
        </w:rPr>
        <w:t>th</w:t>
      </w:r>
      <w:r w:rsidR="00AC2F99">
        <w:rPr>
          <w:rFonts w:ascii="Arial" w:eastAsia="微軟正黑體" w:hAnsi="Arial" w:cs="Arial"/>
          <w:lang w:val="en-US" w:eastAsia="zh-TW"/>
        </w:rPr>
        <w:t>.</w:t>
      </w:r>
      <w:r w:rsidR="00831135" w:rsidRPr="007925B4">
        <w:rPr>
          <w:rFonts w:ascii="Arial" w:hAnsi="Arial" w:cs="Arial"/>
          <w:lang w:eastAsia="zh-TW"/>
        </w:rPr>
        <w:t xml:space="preserve"> </w:t>
      </w:r>
      <w:r w:rsidR="00D51F40" w:rsidRPr="007925B4">
        <w:rPr>
          <w:rFonts w:ascii="Arial" w:hAnsi="Arial" w:cs="Arial"/>
          <w:lang w:eastAsia="zh-TW"/>
        </w:rPr>
        <w:t xml:space="preserve">With the theme of “Innovation &amp; Smart Automation for Industrial Upgrades”, </w:t>
      </w:r>
      <w:r w:rsidR="00744984" w:rsidRPr="007925B4">
        <w:rPr>
          <w:rFonts w:ascii="Arial" w:hAnsi="Arial" w:cs="Arial"/>
          <w:lang w:eastAsia="zh-TW"/>
        </w:rPr>
        <w:t>Delta’s industrial solutions focus on</w:t>
      </w:r>
      <w:r w:rsidR="00CB2B84" w:rsidRPr="007925B4">
        <w:rPr>
          <w:rFonts w:ascii="Arial" w:hAnsi="Arial" w:cs="Arial"/>
          <w:lang w:eastAsia="zh-TW"/>
        </w:rPr>
        <w:t xml:space="preserve"> a</w:t>
      </w:r>
      <w:r w:rsidR="00744984" w:rsidRPr="007925B4">
        <w:rPr>
          <w:rFonts w:ascii="Arial" w:hAnsi="Arial" w:cs="Arial"/>
          <w:lang w:eastAsia="zh-TW"/>
        </w:rPr>
        <w:t xml:space="preserve"> high-end</w:t>
      </w:r>
      <w:r w:rsidR="00744984" w:rsidRPr="007925B4">
        <w:rPr>
          <w:rFonts w:ascii="Arial" w:hAnsi="Arial" w:cs="Arial"/>
          <w:b/>
          <w:lang w:eastAsia="zh-TW"/>
        </w:rPr>
        <w:t xml:space="preserve"> PC-</w:t>
      </w:r>
      <w:r w:rsidR="00276BC8" w:rsidRPr="007925B4">
        <w:rPr>
          <w:rFonts w:ascii="Arial" w:hAnsi="Arial" w:cs="Arial"/>
          <w:b/>
          <w:lang w:eastAsia="zh-TW"/>
        </w:rPr>
        <w:t xml:space="preserve">based </w:t>
      </w:r>
      <w:r w:rsidR="00744984" w:rsidRPr="007925B4">
        <w:rPr>
          <w:rFonts w:ascii="Arial" w:hAnsi="Arial" w:cs="Arial"/>
          <w:b/>
          <w:lang w:eastAsia="zh-TW"/>
        </w:rPr>
        <w:t>motion controller</w:t>
      </w:r>
      <w:r w:rsidR="00744984" w:rsidRPr="007925B4">
        <w:rPr>
          <w:rFonts w:ascii="Arial" w:hAnsi="Arial" w:cs="Arial"/>
          <w:lang w:eastAsia="zh-TW"/>
        </w:rPr>
        <w:t xml:space="preserve">, </w:t>
      </w:r>
      <w:r w:rsidR="00744984" w:rsidRPr="007925B4">
        <w:rPr>
          <w:rFonts w:ascii="Arial" w:hAnsi="Arial" w:cs="Arial"/>
          <w:b/>
          <w:lang w:eastAsia="zh-TW"/>
        </w:rPr>
        <w:t>PLC-based EtherCAT motion controller</w:t>
      </w:r>
      <w:r w:rsidR="00CB2B84" w:rsidRPr="007925B4">
        <w:rPr>
          <w:rFonts w:ascii="Arial" w:hAnsi="Arial" w:cs="Arial"/>
          <w:b/>
          <w:lang w:eastAsia="zh-TW"/>
        </w:rPr>
        <w:t>,</w:t>
      </w:r>
      <w:r w:rsidR="00744984" w:rsidRPr="007925B4">
        <w:rPr>
          <w:rFonts w:ascii="Arial" w:hAnsi="Arial" w:cs="Arial"/>
          <w:lang w:eastAsia="zh-TW"/>
        </w:rPr>
        <w:t xml:space="preserve"> and motion systems for </w:t>
      </w:r>
      <w:r w:rsidR="00744984" w:rsidRPr="007925B4">
        <w:rPr>
          <w:rFonts w:ascii="Arial" w:hAnsi="Arial" w:cs="Arial"/>
          <w:b/>
          <w:lang w:eastAsia="zh-TW"/>
        </w:rPr>
        <w:t>woodworking</w:t>
      </w:r>
      <w:r w:rsidR="00744984" w:rsidRPr="007925B4">
        <w:rPr>
          <w:rFonts w:ascii="Arial" w:hAnsi="Arial" w:cs="Arial"/>
          <w:lang w:eastAsia="zh-TW"/>
        </w:rPr>
        <w:t xml:space="preserve"> and </w:t>
      </w:r>
      <w:r w:rsidR="00744984" w:rsidRPr="007925B4">
        <w:rPr>
          <w:rFonts w:ascii="Arial" w:hAnsi="Arial" w:cs="Arial"/>
          <w:b/>
          <w:lang w:eastAsia="zh-TW"/>
        </w:rPr>
        <w:t>packaging machines</w:t>
      </w:r>
      <w:r w:rsidR="00744984" w:rsidRPr="007925B4">
        <w:rPr>
          <w:rFonts w:ascii="Arial" w:hAnsi="Arial" w:cs="Arial"/>
          <w:lang w:eastAsia="zh-TW"/>
        </w:rPr>
        <w:t xml:space="preserve">. In terms of process automation, Delta </w:t>
      </w:r>
      <w:r w:rsidR="00CB2B84" w:rsidRPr="007925B4">
        <w:rPr>
          <w:rFonts w:ascii="Arial" w:hAnsi="Arial" w:cs="Arial"/>
          <w:lang w:eastAsia="zh-TW"/>
        </w:rPr>
        <w:t xml:space="preserve">is presenting </w:t>
      </w:r>
      <w:r w:rsidR="006E2A37" w:rsidRPr="007925B4">
        <w:rPr>
          <w:rFonts w:ascii="Arial" w:hAnsi="Arial" w:cs="Arial"/>
          <w:lang w:eastAsia="zh-TW"/>
        </w:rPr>
        <w:t>a highly reliable, energy-saving</w:t>
      </w:r>
      <w:r w:rsidR="00276BC8" w:rsidRPr="007925B4">
        <w:rPr>
          <w:rFonts w:ascii="Arial" w:hAnsi="Arial" w:cs="Arial"/>
          <w:lang w:eastAsia="zh-TW"/>
        </w:rPr>
        <w:t>,</w:t>
      </w:r>
      <w:r w:rsidR="006E2A37" w:rsidRPr="007925B4">
        <w:rPr>
          <w:rFonts w:ascii="Arial" w:hAnsi="Arial" w:cs="Arial"/>
          <w:lang w:eastAsia="zh-TW"/>
        </w:rPr>
        <w:t xml:space="preserve"> and automated </w:t>
      </w:r>
      <w:r w:rsidR="00744984" w:rsidRPr="007925B4">
        <w:rPr>
          <w:rFonts w:ascii="Arial" w:hAnsi="Arial" w:cs="Arial"/>
          <w:b/>
          <w:lang w:eastAsia="zh-TW"/>
        </w:rPr>
        <w:t xml:space="preserve">water treatment solution </w:t>
      </w:r>
      <w:r w:rsidR="00744984" w:rsidRPr="007925B4">
        <w:rPr>
          <w:rFonts w:ascii="Arial" w:hAnsi="Arial" w:cs="Arial"/>
          <w:lang w:eastAsia="zh-TW"/>
        </w:rPr>
        <w:t>based on its success stories in Europe and Asia</w:t>
      </w:r>
      <w:r w:rsidR="006E2A37" w:rsidRPr="007925B4">
        <w:rPr>
          <w:rFonts w:ascii="Arial" w:hAnsi="Arial" w:cs="Arial"/>
          <w:lang w:eastAsia="zh-TW"/>
        </w:rPr>
        <w:t xml:space="preserve">. </w:t>
      </w:r>
      <w:r w:rsidR="00FE550B" w:rsidRPr="007925B4">
        <w:rPr>
          <w:rFonts w:ascii="Arial" w:hAnsi="Arial" w:cs="Arial"/>
          <w:lang w:eastAsia="zh-TW"/>
        </w:rPr>
        <w:t xml:space="preserve">For high-end </w:t>
      </w:r>
      <w:r w:rsidR="00407058" w:rsidRPr="007925B4">
        <w:rPr>
          <w:rFonts w:ascii="Arial" w:hAnsi="Arial" w:cs="Arial"/>
          <w:lang w:eastAsia="zh-TW"/>
        </w:rPr>
        <w:t>smart equipment and production monitoring, Delta’s new Human Machine Interface (HMI)</w:t>
      </w:r>
      <w:r w:rsidR="00407058" w:rsidRPr="007925B4">
        <w:rPr>
          <w:rFonts w:ascii="Arial" w:hAnsi="Arial" w:cs="Arial" w:hint="eastAsia"/>
          <w:lang w:eastAsia="zh-TW"/>
        </w:rPr>
        <w:t xml:space="preserve"> DOP-100 S</w:t>
      </w:r>
      <w:r w:rsidR="00407058" w:rsidRPr="007925B4">
        <w:rPr>
          <w:rFonts w:ascii="Arial" w:hAnsi="Arial" w:cs="Arial"/>
          <w:lang w:eastAsia="zh-TW"/>
        </w:rPr>
        <w:t xml:space="preserve">eries </w:t>
      </w:r>
      <w:r w:rsidR="0029232D" w:rsidRPr="007925B4">
        <w:rPr>
          <w:rFonts w:ascii="Arial" w:hAnsi="Arial" w:cs="Arial"/>
          <w:lang w:eastAsia="zh-TW"/>
        </w:rPr>
        <w:t>is</w:t>
      </w:r>
      <w:r w:rsidR="00407058" w:rsidRPr="007925B4">
        <w:rPr>
          <w:rFonts w:ascii="Arial" w:hAnsi="Arial" w:cs="Arial"/>
          <w:lang w:eastAsia="zh-TW"/>
        </w:rPr>
        <w:t xml:space="preserve"> </w:t>
      </w:r>
      <w:r w:rsidR="00B038B6" w:rsidRPr="007925B4">
        <w:rPr>
          <w:rFonts w:ascii="Arial" w:hAnsi="Arial" w:cs="Arial"/>
          <w:lang w:eastAsia="zh-TW"/>
        </w:rPr>
        <w:t>featured in</w:t>
      </w:r>
      <w:r w:rsidR="00407058" w:rsidRPr="007925B4">
        <w:rPr>
          <w:rFonts w:ascii="Arial" w:hAnsi="Arial" w:cs="Arial"/>
          <w:lang w:eastAsia="zh-TW"/>
        </w:rPr>
        <w:t xml:space="preserve"> an interactive live streaming car racing demo. This demo integrates </w:t>
      </w:r>
      <w:r w:rsidR="00E01B6C" w:rsidRPr="007925B4">
        <w:rPr>
          <w:rFonts w:ascii="Arial" w:hAnsi="Arial" w:cs="Arial"/>
          <w:lang w:eastAsia="zh-TW"/>
        </w:rPr>
        <w:t>seven</w:t>
      </w:r>
      <w:r w:rsidR="00407058" w:rsidRPr="007925B4">
        <w:rPr>
          <w:rFonts w:ascii="Arial" w:hAnsi="Arial" w:cs="Arial"/>
          <w:lang w:eastAsia="zh-TW"/>
        </w:rPr>
        <w:t xml:space="preserve"> DOP-100 Series</w:t>
      </w:r>
      <w:r w:rsidR="00B038B6" w:rsidRPr="007925B4">
        <w:rPr>
          <w:rFonts w:ascii="Arial" w:hAnsi="Arial" w:cs="Arial"/>
          <w:lang w:eastAsia="zh-TW"/>
        </w:rPr>
        <w:t xml:space="preserve"> HMIs</w:t>
      </w:r>
      <w:r w:rsidR="00407058" w:rsidRPr="007925B4">
        <w:rPr>
          <w:rFonts w:ascii="Arial" w:hAnsi="Arial" w:cs="Arial"/>
          <w:lang w:eastAsia="zh-TW"/>
        </w:rPr>
        <w:t xml:space="preserve">, smart sensors, IP / analog cameras and linear motors for customers to experience the </w:t>
      </w:r>
      <w:r w:rsidR="00E01B6C" w:rsidRPr="007925B4">
        <w:rPr>
          <w:rFonts w:ascii="Arial" w:hAnsi="Arial" w:cs="Arial"/>
          <w:lang w:eastAsia="zh-TW"/>
        </w:rPr>
        <w:t xml:space="preserve">DOP-100’s </w:t>
      </w:r>
      <w:r w:rsidR="00407058" w:rsidRPr="007925B4">
        <w:rPr>
          <w:rFonts w:ascii="Arial" w:hAnsi="Arial" w:cs="Arial"/>
          <w:lang w:eastAsia="zh-TW"/>
        </w:rPr>
        <w:t xml:space="preserve">state-of-the-art multimedia functions through car racing games and live streaming on-site.  </w:t>
      </w:r>
    </w:p>
    <w:p w14:paraId="35DF6948" w14:textId="77777777" w:rsidR="00A824E8" w:rsidRPr="007925B4" w:rsidRDefault="00A824E8" w:rsidP="008F4FE4">
      <w:pPr>
        <w:adjustRightInd w:val="0"/>
        <w:snapToGrid w:val="0"/>
        <w:spacing w:after="0" w:line="300" w:lineRule="auto"/>
        <w:jc w:val="both"/>
        <w:rPr>
          <w:rFonts w:ascii="Arial" w:hAnsi="Arial" w:cs="Arial"/>
          <w:lang w:eastAsia="zh-TW"/>
        </w:rPr>
      </w:pPr>
    </w:p>
    <w:p w14:paraId="35DF6949" w14:textId="77777777" w:rsidR="00145371" w:rsidRPr="007925B4" w:rsidRDefault="006406E5" w:rsidP="008F4FE4">
      <w:pPr>
        <w:adjustRightInd w:val="0"/>
        <w:snapToGrid w:val="0"/>
        <w:spacing w:after="0" w:line="300" w:lineRule="auto"/>
        <w:jc w:val="both"/>
        <w:rPr>
          <w:rFonts w:ascii="Arial" w:hAnsi="Arial" w:cs="Arial"/>
          <w:lang w:eastAsia="zh-TW"/>
        </w:rPr>
      </w:pPr>
      <w:r w:rsidRPr="007925B4">
        <w:rPr>
          <w:rFonts w:ascii="Arial" w:hAnsi="Arial" w:cs="Arial"/>
          <w:lang w:eastAsia="zh-TW"/>
        </w:rPr>
        <w:t xml:space="preserve">Mr. Andy Liu, general manager </w:t>
      </w:r>
      <w:r w:rsidR="00CB697E" w:rsidRPr="007925B4">
        <w:rPr>
          <w:rFonts w:ascii="Arial" w:hAnsi="Arial" w:cs="Arial" w:hint="eastAsia"/>
          <w:lang w:eastAsia="zh-TW"/>
        </w:rPr>
        <w:t>of</w:t>
      </w:r>
      <w:r w:rsidRPr="007925B4">
        <w:rPr>
          <w:rFonts w:ascii="Arial" w:hAnsi="Arial" w:cs="Arial"/>
          <w:lang w:eastAsia="zh-TW"/>
        </w:rPr>
        <w:t xml:space="preserve"> Delta’s Industrial Automation Business Group, indicated</w:t>
      </w:r>
      <w:r w:rsidR="00C94F01" w:rsidRPr="007925B4">
        <w:rPr>
          <w:rFonts w:ascii="Arial" w:hAnsi="Arial" w:cs="Arial"/>
          <w:lang w:eastAsia="zh-TW"/>
        </w:rPr>
        <w:t xml:space="preserve"> that </w:t>
      </w:r>
      <w:r w:rsidR="00806E6F" w:rsidRPr="007925B4">
        <w:rPr>
          <w:rFonts w:ascii="Arial" w:hAnsi="Arial" w:cs="Arial"/>
          <w:lang w:eastAsia="zh-TW"/>
        </w:rPr>
        <w:t xml:space="preserve">global </w:t>
      </w:r>
      <w:r w:rsidR="00C94F01" w:rsidRPr="007925B4">
        <w:rPr>
          <w:rFonts w:ascii="Arial" w:hAnsi="Arial" w:cs="Arial"/>
          <w:lang w:eastAsia="zh-TW"/>
        </w:rPr>
        <w:t>manufacturers of all industries have</w:t>
      </w:r>
      <w:r w:rsidR="00807904" w:rsidRPr="007925B4">
        <w:rPr>
          <w:rFonts w:ascii="Arial" w:hAnsi="Arial" w:cs="Arial"/>
          <w:lang w:eastAsia="zh-TW"/>
        </w:rPr>
        <w:t xml:space="preserve"> </w:t>
      </w:r>
      <w:r w:rsidR="00145371" w:rsidRPr="007925B4">
        <w:rPr>
          <w:rFonts w:ascii="Arial" w:hAnsi="Arial" w:cs="Arial"/>
          <w:lang w:eastAsia="zh-TW"/>
        </w:rPr>
        <w:t xml:space="preserve">started to </w:t>
      </w:r>
      <w:r w:rsidR="00902A09" w:rsidRPr="007925B4">
        <w:rPr>
          <w:rFonts w:ascii="Arial" w:hAnsi="Arial" w:cs="Arial"/>
          <w:lang w:eastAsia="zh-TW"/>
        </w:rPr>
        <w:t>apply smart manufacturing</w:t>
      </w:r>
      <w:r w:rsidR="00C94F01" w:rsidRPr="007925B4">
        <w:rPr>
          <w:rFonts w:ascii="Arial" w:hAnsi="Arial" w:cs="Arial"/>
          <w:lang w:eastAsia="zh-TW"/>
        </w:rPr>
        <w:t xml:space="preserve"> solutions to enhance </w:t>
      </w:r>
      <w:r w:rsidR="00806E6F" w:rsidRPr="007925B4">
        <w:rPr>
          <w:rFonts w:ascii="Arial" w:hAnsi="Arial" w:cs="Arial"/>
          <w:lang w:eastAsia="zh-TW"/>
        </w:rPr>
        <w:t xml:space="preserve">their </w:t>
      </w:r>
      <w:r w:rsidR="00C94F01" w:rsidRPr="007925B4">
        <w:rPr>
          <w:rFonts w:ascii="Arial" w:hAnsi="Arial" w:cs="Arial"/>
          <w:lang w:eastAsia="zh-TW"/>
        </w:rPr>
        <w:t>competitiveness i</w:t>
      </w:r>
      <w:r w:rsidR="00902A09" w:rsidRPr="007925B4">
        <w:rPr>
          <w:rFonts w:ascii="Arial" w:hAnsi="Arial" w:cs="Arial"/>
          <w:lang w:eastAsia="zh-TW"/>
        </w:rPr>
        <w:t>n recent years.</w:t>
      </w:r>
      <w:r w:rsidR="00807904" w:rsidRPr="007925B4">
        <w:rPr>
          <w:rFonts w:ascii="Arial" w:hAnsi="Arial" w:cs="Arial"/>
          <w:lang w:eastAsia="zh-TW"/>
        </w:rPr>
        <w:t xml:space="preserve"> </w:t>
      </w:r>
      <w:r w:rsidR="00276BC8" w:rsidRPr="007925B4">
        <w:rPr>
          <w:rFonts w:ascii="Arial" w:hAnsi="Arial" w:cs="Arial"/>
          <w:lang w:eastAsia="zh-TW"/>
        </w:rPr>
        <w:t xml:space="preserve">In response, </w:t>
      </w:r>
      <w:r w:rsidR="00C94F01" w:rsidRPr="007925B4">
        <w:rPr>
          <w:rFonts w:ascii="Arial" w:hAnsi="Arial" w:cs="Arial"/>
          <w:lang w:eastAsia="zh-TW"/>
        </w:rPr>
        <w:t>world-class automation companies are focusing on industry-</w:t>
      </w:r>
      <w:r w:rsidR="00CB2B84" w:rsidRPr="007925B4">
        <w:rPr>
          <w:rFonts w:ascii="Arial" w:hAnsi="Arial" w:cs="Arial"/>
          <w:lang w:eastAsia="zh-TW"/>
        </w:rPr>
        <w:t xml:space="preserve">specific </w:t>
      </w:r>
      <w:r w:rsidR="00C94F01" w:rsidRPr="007925B4">
        <w:rPr>
          <w:rFonts w:ascii="Arial" w:hAnsi="Arial" w:cs="Arial"/>
          <w:lang w:eastAsia="zh-TW"/>
        </w:rPr>
        <w:t>equipment and solutions with</w:t>
      </w:r>
      <w:r w:rsidR="00902A09" w:rsidRPr="007925B4">
        <w:rPr>
          <w:rFonts w:ascii="Arial" w:hAnsi="Arial" w:cs="Arial"/>
          <w:lang w:eastAsia="zh-TW"/>
        </w:rPr>
        <w:t xml:space="preserve"> </w:t>
      </w:r>
      <w:r w:rsidR="00C94F01" w:rsidRPr="007925B4">
        <w:rPr>
          <w:rFonts w:ascii="Arial" w:hAnsi="Arial" w:cs="Arial"/>
          <w:lang w:eastAsia="zh-TW"/>
        </w:rPr>
        <w:t>in-depth industrial know-how, high-end products</w:t>
      </w:r>
      <w:r w:rsidR="00145371" w:rsidRPr="007925B4">
        <w:rPr>
          <w:rFonts w:ascii="Arial" w:hAnsi="Arial" w:cs="Arial"/>
          <w:lang w:eastAsia="zh-TW"/>
        </w:rPr>
        <w:t xml:space="preserve"> and software. </w:t>
      </w:r>
      <w:r w:rsidR="00C94F01" w:rsidRPr="007925B4">
        <w:rPr>
          <w:rFonts w:ascii="Arial" w:hAnsi="Arial" w:cs="Arial"/>
          <w:lang w:eastAsia="zh-TW"/>
        </w:rPr>
        <w:t>“</w:t>
      </w:r>
      <w:r w:rsidR="00145371" w:rsidRPr="007925B4">
        <w:rPr>
          <w:rFonts w:ascii="Arial" w:hAnsi="Arial" w:cs="Arial"/>
          <w:lang w:eastAsia="zh-TW"/>
        </w:rPr>
        <w:t xml:space="preserve">Delta, with over twenty years’ of experience in </w:t>
      </w:r>
      <w:r w:rsidR="00CB2B84" w:rsidRPr="007925B4">
        <w:rPr>
          <w:rFonts w:ascii="Arial" w:hAnsi="Arial" w:cs="Arial"/>
          <w:lang w:eastAsia="zh-TW"/>
        </w:rPr>
        <w:t xml:space="preserve">the </w:t>
      </w:r>
      <w:r w:rsidR="00145371" w:rsidRPr="007925B4">
        <w:rPr>
          <w:rFonts w:ascii="Arial" w:hAnsi="Arial" w:cs="Arial"/>
          <w:lang w:eastAsia="zh-TW"/>
        </w:rPr>
        <w:t xml:space="preserve">automation field and strong R&amp;D and manufacturing capabilities, </w:t>
      </w:r>
      <w:r w:rsidR="001649B0" w:rsidRPr="007925B4">
        <w:rPr>
          <w:rFonts w:ascii="Arial" w:hAnsi="Arial" w:cs="Arial"/>
          <w:lang w:eastAsia="zh-TW"/>
        </w:rPr>
        <w:t>adheres to providing</w:t>
      </w:r>
      <w:r w:rsidR="00145371" w:rsidRPr="007925B4">
        <w:rPr>
          <w:rFonts w:ascii="Arial" w:hAnsi="Arial" w:cs="Arial"/>
          <w:lang w:eastAsia="zh-TW"/>
        </w:rPr>
        <w:t xml:space="preserve"> smart, </w:t>
      </w:r>
      <w:r w:rsidR="00913CDE" w:rsidRPr="007925B4">
        <w:rPr>
          <w:rFonts w:ascii="Arial" w:hAnsi="Arial" w:cs="Arial"/>
          <w:lang w:eastAsia="zh-TW"/>
        </w:rPr>
        <w:t>flexible, and the most suitable automation solutions for different industries</w:t>
      </w:r>
      <w:r w:rsidR="00806E6F" w:rsidRPr="007925B4">
        <w:rPr>
          <w:rFonts w:ascii="Arial" w:hAnsi="Arial" w:cs="Arial"/>
          <w:lang w:eastAsia="zh-TW"/>
        </w:rPr>
        <w:t>,</w:t>
      </w:r>
      <w:r w:rsidR="00145371" w:rsidRPr="007925B4">
        <w:rPr>
          <w:rFonts w:ascii="Arial" w:hAnsi="Arial" w:cs="Arial"/>
          <w:lang w:eastAsia="zh-TW"/>
        </w:rPr>
        <w:t>”</w:t>
      </w:r>
      <w:r w:rsidR="00913CDE" w:rsidRPr="007925B4">
        <w:rPr>
          <w:rFonts w:ascii="Arial" w:hAnsi="Arial" w:cs="Arial"/>
          <w:lang w:eastAsia="zh-TW"/>
        </w:rPr>
        <w:t xml:space="preserve"> said Mr. Liu. </w:t>
      </w:r>
      <w:r w:rsidR="00806E6F" w:rsidRPr="007925B4">
        <w:rPr>
          <w:rFonts w:ascii="Arial" w:hAnsi="Arial" w:cs="Arial"/>
          <w:lang w:eastAsia="zh-TW"/>
        </w:rPr>
        <w:t>In 2013, Delta successfully applied its water treatment solution to</w:t>
      </w:r>
      <w:r w:rsidR="00CB2B84" w:rsidRPr="007925B4">
        <w:rPr>
          <w:rFonts w:ascii="Arial" w:hAnsi="Arial" w:cs="Arial"/>
          <w:lang w:eastAsia="zh-TW"/>
        </w:rPr>
        <w:t xml:space="preserve"> the</w:t>
      </w:r>
      <w:r w:rsidR="00806E6F" w:rsidRPr="007925B4">
        <w:rPr>
          <w:rFonts w:ascii="Arial" w:hAnsi="Arial" w:cs="Arial"/>
          <w:lang w:eastAsia="zh-TW"/>
        </w:rPr>
        <w:t xml:space="preserve"> Komotini Water Plant in Greece and helped to build a highly automated, high quality water processing and treatment system. This experience </w:t>
      </w:r>
      <w:r w:rsidR="00276BC8" w:rsidRPr="007925B4">
        <w:rPr>
          <w:rFonts w:ascii="Arial" w:hAnsi="Arial" w:cs="Arial"/>
          <w:lang w:eastAsia="zh-TW"/>
        </w:rPr>
        <w:t xml:space="preserve">helped </w:t>
      </w:r>
      <w:r w:rsidR="00806E6F" w:rsidRPr="007925B4">
        <w:rPr>
          <w:rFonts w:ascii="Arial" w:hAnsi="Arial" w:cs="Arial"/>
          <w:lang w:eastAsia="zh-TW"/>
        </w:rPr>
        <w:t xml:space="preserve">Delta </w:t>
      </w:r>
      <w:r w:rsidR="00276BC8" w:rsidRPr="007925B4">
        <w:rPr>
          <w:rFonts w:ascii="Arial" w:hAnsi="Arial" w:cs="Arial"/>
          <w:lang w:eastAsia="zh-TW"/>
        </w:rPr>
        <w:t xml:space="preserve">achieve </w:t>
      </w:r>
      <w:r w:rsidR="00806E6F" w:rsidRPr="007925B4">
        <w:rPr>
          <w:rFonts w:ascii="Arial" w:hAnsi="Arial" w:cs="Arial"/>
          <w:lang w:eastAsia="zh-TW"/>
        </w:rPr>
        <w:t xml:space="preserve">another success story </w:t>
      </w:r>
      <w:r w:rsidR="00276BC8" w:rsidRPr="007925B4">
        <w:rPr>
          <w:rFonts w:ascii="Arial" w:hAnsi="Arial" w:cs="Arial"/>
          <w:lang w:eastAsia="zh-TW"/>
        </w:rPr>
        <w:t xml:space="preserve">by providing </w:t>
      </w:r>
      <w:r w:rsidR="00806E6F" w:rsidRPr="007925B4">
        <w:rPr>
          <w:rFonts w:ascii="Arial" w:hAnsi="Arial" w:cs="Arial"/>
          <w:lang w:eastAsia="zh-TW"/>
        </w:rPr>
        <w:t xml:space="preserve">a wastewater treatment solution for a well-known Taiwanese textile company’s factory in China. </w:t>
      </w:r>
      <w:r w:rsidR="00EE527B" w:rsidRPr="007925B4">
        <w:rPr>
          <w:rFonts w:ascii="Arial" w:hAnsi="Arial" w:cs="Arial"/>
          <w:lang w:eastAsia="zh-TW"/>
        </w:rPr>
        <w:t xml:space="preserve">Delta </w:t>
      </w:r>
      <w:r w:rsidR="00276BC8" w:rsidRPr="007925B4">
        <w:rPr>
          <w:rFonts w:ascii="Arial" w:hAnsi="Arial" w:cs="Arial"/>
          <w:lang w:eastAsia="zh-TW"/>
        </w:rPr>
        <w:t xml:space="preserve">is </w:t>
      </w:r>
      <w:r w:rsidR="00EE527B" w:rsidRPr="007925B4">
        <w:rPr>
          <w:rFonts w:ascii="Arial" w:hAnsi="Arial" w:cs="Arial"/>
          <w:lang w:eastAsia="zh-TW"/>
        </w:rPr>
        <w:t>also launch</w:t>
      </w:r>
      <w:r w:rsidR="00276BC8" w:rsidRPr="007925B4">
        <w:rPr>
          <w:rFonts w:ascii="Arial" w:hAnsi="Arial" w:cs="Arial"/>
          <w:lang w:eastAsia="zh-TW"/>
        </w:rPr>
        <w:t>ing</w:t>
      </w:r>
      <w:r w:rsidR="00EE527B" w:rsidRPr="007925B4">
        <w:rPr>
          <w:rFonts w:ascii="Arial" w:hAnsi="Arial" w:cs="Arial"/>
          <w:lang w:eastAsia="zh-TW"/>
        </w:rPr>
        <w:t xml:space="preserve"> more automation products and solutions for different industries such as packaging, food</w:t>
      </w:r>
      <w:r w:rsidR="006321EE" w:rsidRPr="007925B4">
        <w:rPr>
          <w:rFonts w:ascii="Arial" w:hAnsi="Arial" w:cs="Arial"/>
          <w:lang w:eastAsia="zh-TW"/>
        </w:rPr>
        <w:t xml:space="preserve"> processing</w:t>
      </w:r>
      <w:r w:rsidR="00EE527B" w:rsidRPr="007925B4">
        <w:rPr>
          <w:rFonts w:ascii="Arial" w:hAnsi="Arial" w:cs="Arial"/>
          <w:lang w:eastAsia="zh-TW"/>
        </w:rPr>
        <w:t>, and woodworking in</w:t>
      </w:r>
      <w:r w:rsidR="00CB2B84" w:rsidRPr="007925B4">
        <w:rPr>
          <w:rFonts w:ascii="Arial" w:hAnsi="Arial" w:cs="Arial"/>
          <w:lang w:eastAsia="zh-TW"/>
        </w:rPr>
        <w:t xml:space="preserve"> the</w:t>
      </w:r>
      <w:r w:rsidR="00EE527B" w:rsidRPr="007925B4">
        <w:rPr>
          <w:rFonts w:ascii="Arial" w:hAnsi="Arial" w:cs="Arial"/>
          <w:lang w:eastAsia="zh-TW"/>
        </w:rPr>
        <w:t xml:space="preserve"> EMEA regions </w:t>
      </w:r>
      <w:r w:rsidR="00CB2B84" w:rsidRPr="007925B4">
        <w:rPr>
          <w:rFonts w:ascii="Arial" w:hAnsi="Arial" w:cs="Arial"/>
          <w:lang w:eastAsia="zh-TW"/>
        </w:rPr>
        <w:t xml:space="preserve">based on </w:t>
      </w:r>
      <w:r w:rsidR="00EE527B" w:rsidRPr="007925B4">
        <w:rPr>
          <w:rFonts w:ascii="Arial" w:hAnsi="Arial" w:cs="Arial"/>
          <w:lang w:eastAsia="zh-TW"/>
        </w:rPr>
        <w:t xml:space="preserve">its abundant field experience in Taiwan and China. </w:t>
      </w:r>
    </w:p>
    <w:p w14:paraId="35DF694A" w14:textId="77777777" w:rsidR="00C94F01" w:rsidRPr="007925B4" w:rsidRDefault="00C94F01" w:rsidP="008F4FE4">
      <w:pPr>
        <w:adjustRightInd w:val="0"/>
        <w:snapToGrid w:val="0"/>
        <w:spacing w:after="0" w:line="300" w:lineRule="auto"/>
        <w:jc w:val="both"/>
        <w:rPr>
          <w:rFonts w:ascii="Arial" w:hAnsi="Arial" w:cs="Arial"/>
          <w:lang w:eastAsia="zh-TW"/>
        </w:rPr>
      </w:pPr>
    </w:p>
    <w:p w14:paraId="35DF694B" w14:textId="77777777" w:rsidR="00DF4F26" w:rsidRPr="007925B4" w:rsidRDefault="00DF4F26" w:rsidP="00DF4F26">
      <w:pPr>
        <w:adjustRightInd w:val="0"/>
        <w:snapToGrid w:val="0"/>
        <w:spacing w:after="0" w:line="300" w:lineRule="auto"/>
        <w:jc w:val="both"/>
        <w:rPr>
          <w:rFonts w:ascii="Arial" w:hAnsi="Arial" w:cs="Arial"/>
          <w:lang w:eastAsia="zh-TW"/>
        </w:rPr>
      </w:pPr>
      <w:r w:rsidRPr="007925B4">
        <w:rPr>
          <w:rFonts w:ascii="Arial" w:hAnsi="Arial" w:cs="Arial" w:hint="eastAsia"/>
          <w:lang w:eastAsia="zh-TW"/>
        </w:rPr>
        <w:t>Delta</w:t>
      </w:r>
      <w:r w:rsidR="00604D29" w:rsidRPr="007925B4">
        <w:rPr>
          <w:rFonts w:ascii="Arial" w:hAnsi="Arial" w:cs="Arial"/>
          <w:lang w:eastAsia="zh-TW"/>
        </w:rPr>
        <w:t>’s</w:t>
      </w:r>
      <w:r w:rsidRPr="007925B4">
        <w:rPr>
          <w:rFonts w:ascii="Arial" w:hAnsi="Arial" w:cs="Arial" w:hint="eastAsia"/>
          <w:lang w:eastAsia="zh-TW"/>
        </w:rPr>
        <w:t xml:space="preserve"> </w:t>
      </w:r>
      <w:r w:rsidRPr="007925B4">
        <w:rPr>
          <w:rFonts w:ascii="Arial" w:hAnsi="Arial" w:cs="Arial"/>
          <w:lang w:eastAsia="zh-TW"/>
        </w:rPr>
        <w:t>highlig</w:t>
      </w:r>
      <w:r w:rsidR="00604D29" w:rsidRPr="007925B4">
        <w:rPr>
          <w:rFonts w:ascii="Arial" w:hAnsi="Arial" w:cs="Arial"/>
          <w:lang w:eastAsia="zh-TW"/>
        </w:rPr>
        <w:t>hted solutions for industrial upgrades include</w:t>
      </w:r>
      <w:r w:rsidRPr="007925B4">
        <w:rPr>
          <w:rFonts w:ascii="Arial" w:hAnsi="Arial" w:cs="Arial" w:hint="eastAsia"/>
          <w:lang w:eastAsia="zh-TW"/>
        </w:rPr>
        <w:t xml:space="preserve">: </w:t>
      </w:r>
    </w:p>
    <w:p w14:paraId="35DF694C" w14:textId="77777777" w:rsidR="00DF4F26" w:rsidRPr="007925B4" w:rsidRDefault="00DF4F26" w:rsidP="00DF4F26">
      <w:pPr>
        <w:pStyle w:val="af2"/>
        <w:numPr>
          <w:ilvl w:val="0"/>
          <w:numId w:val="35"/>
        </w:numPr>
        <w:adjustRightInd w:val="0"/>
        <w:snapToGrid w:val="0"/>
        <w:spacing w:line="300" w:lineRule="auto"/>
        <w:ind w:leftChars="0"/>
        <w:jc w:val="both"/>
        <w:rPr>
          <w:rFonts w:ascii="Arial" w:hAnsi="Arial" w:cs="Arial"/>
          <w:sz w:val="22"/>
          <w:szCs w:val="22"/>
          <w:lang w:eastAsia="zh-TW"/>
        </w:rPr>
      </w:pPr>
      <w:r w:rsidRPr="007925B4">
        <w:rPr>
          <w:rFonts w:ascii="Arial" w:hAnsi="Arial" w:cs="Arial" w:hint="eastAsia"/>
          <w:b/>
          <w:sz w:val="22"/>
          <w:szCs w:val="22"/>
          <w:lang w:eastAsia="zh-TW"/>
        </w:rPr>
        <w:t xml:space="preserve">Machining Center </w:t>
      </w:r>
      <w:r w:rsidRPr="007925B4">
        <w:rPr>
          <w:rFonts w:ascii="Arial" w:hAnsi="Arial" w:cs="Arial"/>
          <w:b/>
          <w:sz w:val="22"/>
          <w:szCs w:val="22"/>
          <w:lang w:eastAsia="zh-TW"/>
        </w:rPr>
        <w:t>Solution for Woodworking</w:t>
      </w:r>
      <w:r w:rsidRPr="007925B4">
        <w:rPr>
          <w:rFonts w:ascii="Arial" w:hAnsi="Arial" w:cs="Arial"/>
          <w:sz w:val="22"/>
          <w:szCs w:val="22"/>
          <w:lang w:eastAsia="zh-TW"/>
        </w:rPr>
        <w:t xml:space="preserve">: adopts the </w:t>
      </w:r>
      <w:r w:rsidRPr="007925B4">
        <w:rPr>
          <w:rFonts w:ascii="Arial" w:hAnsi="Arial" w:cs="Arial"/>
          <w:b/>
          <w:sz w:val="22"/>
          <w:szCs w:val="22"/>
          <w:lang w:eastAsia="zh-TW"/>
        </w:rPr>
        <w:t>PC-Based Panel Controller MP1 Series</w:t>
      </w:r>
      <w:r w:rsidRPr="007925B4">
        <w:rPr>
          <w:rFonts w:ascii="Arial" w:hAnsi="Arial" w:cs="Arial"/>
          <w:sz w:val="22"/>
          <w:szCs w:val="22"/>
          <w:lang w:eastAsia="zh-TW"/>
        </w:rPr>
        <w:t xml:space="preserve"> as core controller. The MP1 Series’ built-in gantry control function allows up to six axes control, and perform</w:t>
      </w:r>
      <w:r w:rsidR="001740BC" w:rsidRPr="007925B4">
        <w:rPr>
          <w:rFonts w:ascii="Arial" w:hAnsi="Arial" w:cs="Arial"/>
          <w:sz w:val="22"/>
          <w:szCs w:val="22"/>
          <w:lang w:eastAsia="zh-TW"/>
        </w:rPr>
        <w:t>s</w:t>
      </w:r>
      <w:r w:rsidRPr="007925B4">
        <w:rPr>
          <w:rFonts w:ascii="Arial" w:hAnsi="Arial" w:cs="Arial"/>
          <w:sz w:val="22"/>
          <w:szCs w:val="22"/>
          <w:lang w:eastAsia="zh-TW"/>
        </w:rPr>
        <w:t xml:space="preserve"> precise gantry control </w:t>
      </w:r>
      <w:r w:rsidR="005D3A01" w:rsidRPr="007925B4">
        <w:rPr>
          <w:rFonts w:ascii="Arial" w:hAnsi="Arial" w:cs="Arial"/>
          <w:sz w:val="22"/>
          <w:szCs w:val="22"/>
          <w:lang w:eastAsia="zh-TW"/>
        </w:rPr>
        <w:t>and motion for processing</w:t>
      </w:r>
      <w:r w:rsidRPr="007925B4">
        <w:rPr>
          <w:rFonts w:ascii="Arial" w:hAnsi="Arial" w:cs="Arial"/>
          <w:sz w:val="22"/>
          <w:szCs w:val="22"/>
          <w:lang w:eastAsia="zh-TW"/>
        </w:rPr>
        <w:t xml:space="preserve"> when matched with four </w:t>
      </w:r>
      <w:r w:rsidR="005D3A01" w:rsidRPr="007925B4">
        <w:rPr>
          <w:rFonts w:ascii="Arial" w:hAnsi="Arial" w:cs="Arial"/>
          <w:sz w:val="22"/>
          <w:szCs w:val="22"/>
          <w:lang w:eastAsia="zh-TW"/>
        </w:rPr>
        <w:t xml:space="preserve">sets of </w:t>
      </w:r>
      <w:r w:rsidRPr="007925B4">
        <w:rPr>
          <w:rFonts w:ascii="Arial" w:hAnsi="Arial" w:cs="Arial"/>
          <w:b/>
          <w:sz w:val="22"/>
          <w:szCs w:val="22"/>
          <w:lang w:eastAsia="zh-TW"/>
        </w:rPr>
        <w:t>AC Serv</w:t>
      </w:r>
      <w:r w:rsidR="005D3A01" w:rsidRPr="007925B4">
        <w:rPr>
          <w:rFonts w:ascii="Arial" w:hAnsi="Arial" w:cs="Arial"/>
          <w:b/>
          <w:sz w:val="22"/>
          <w:szCs w:val="22"/>
          <w:lang w:eastAsia="zh-TW"/>
        </w:rPr>
        <w:t>o Drive</w:t>
      </w:r>
      <w:r w:rsidRPr="007925B4">
        <w:rPr>
          <w:rFonts w:ascii="Arial" w:hAnsi="Arial" w:cs="Arial"/>
          <w:b/>
          <w:sz w:val="22"/>
          <w:szCs w:val="22"/>
          <w:lang w:eastAsia="zh-TW"/>
        </w:rPr>
        <w:t xml:space="preserve"> ASDA-A2-E Series</w:t>
      </w:r>
      <w:r w:rsidR="005D3A01" w:rsidRPr="007925B4">
        <w:rPr>
          <w:rFonts w:ascii="Arial" w:hAnsi="Arial" w:cs="Arial"/>
          <w:sz w:val="22"/>
          <w:szCs w:val="22"/>
          <w:lang w:eastAsia="zh-TW"/>
        </w:rPr>
        <w:t xml:space="preserve"> and motors</w:t>
      </w:r>
      <w:r w:rsidRPr="007925B4">
        <w:rPr>
          <w:rFonts w:ascii="Arial" w:hAnsi="Arial" w:cs="Arial"/>
          <w:sz w:val="22"/>
          <w:szCs w:val="22"/>
          <w:lang w:eastAsia="zh-TW"/>
        </w:rPr>
        <w:t xml:space="preserve">. This solution also applies the </w:t>
      </w:r>
      <w:r w:rsidRPr="007925B4">
        <w:rPr>
          <w:rFonts w:ascii="Arial" w:hAnsi="Arial" w:cs="Arial"/>
          <w:b/>
          <w:sz w:val="22"/>
          <w:szCs w:val="22"/>
          <w:lang w:eastAsia="zh-TW"/>
        </w:rPr>
        <w:t>Standard Compact Drive MS300 Series</w:t>
      </w:r>
      <w:r w:rsidRPr="007925B4">
        <w:rPr>
          <w:rFonts w:ascii="Arial" w:hAnsi="Arial" w:cs="Arial"/>
          <w:sz w:val="22"/>
          <w:szCs w:val="22"/>
          <w:lang w:eastAsia="zh-TW"/>
        </w:rPr>
        <w:t xml:space="preserve"> for variable frequency control of </w:t>
      </w:r>
      <w:r w:rsidR="005D3A01" w:rsidRPr="007925B4">
        <w:rPr>
          <w:rFonts w:ascii="Arial" w:hAnsi="Arial" w:cs="Arial"/>
          <w:sz w:val="22"/>
          <w:szCs w:val="22"/>
          <w:lang w:eastAsia="zh-TW"/>
        </w:rPr>
        <w:t xml:space="preserve">the </w:t>
      </w:r>
      <w:r w:rsidRPr="007925B4">
        <w:rPr>
          <w:rFonts w:ascii="Arial" w:hAnsi="Arial" w:cs="Arial"/>
          <w:sz w:val="22"/>
          <w:szCs w:val="22"/>
          <w:lang w:eastAsia="zh-TW"/>
        </w:rPr>
        <w:t xml:space="preserve">spindle </w:t>
      </w:r>
      <w:r w:rsidR="005D3A01" w:rsidRPr="007925B4">
        <w:rPr>
          <w:rFonts w:ascii="Arial" w:hAnsi="Arial" w:cs="Arial"/>
          <w:sz w:val="22"/>
          <w:szCs w:val="22"/>
          <w:lang w:eastAsia="zh-TW"/>
        </w:rPr>
        <w:t>axis</w:t>
      </w:r>
      <w:r w:rsidRPr="007925B4">
        <w:rPr>
          <w:rFonts w:ascii="Arial" w:hAnsi="Arial" w:cs="Arial"/>
          <w:sz w:val="22"/>
          <w:szCs w:val="22"/>
          <w:lang w:eastAsia="zh-TW"/>
        </w:rPr>
        <w:t xml:space="preserve"> to execute stable, h</w:t>
      </w:r>
      <w:r w:rsidR="005D3A01" w:rsidRPr="007925B4">
        <w:rPr>
          <w:rFonts w:ascii="Arial" w:hAnsi="Arial" w:cs="Arial"/>
          <w:sz w:val="22"/>
          <w:szCs w:val="22"/>
          <w:lang w:eastAsia="zh-TW"/>
        </w:rPr>
        <w:t xml:space="preserve">igh-speed milling, drilling, </w:t>
      </w:r>
      <w:r w:rsidRPr="007925B4">
        <w:rPr>
          <w:rFonts w:ascii="Arial" w:hAnsi="Arial" w:cs="Arial"/>
          <w:sz w:val="22"/>
          <w:szCs w:val="22"/>
          <w:lang w:eastAsia="zh-TW"/>
        </w:rPr>
        <w:t xml:space="preserve">edging and more. All the key components support EtherCAT communication to construct a high precision machining system for woodworking. </w:t>
      </w:r>
    </w:p>
    <w:p w14:paraId="35DF694D" w14:textId="77777777" w:rsidR="00DF4F26" w:rsidRPr="007925B4" w:rsidRDefault="00DF4F26" w:rsidP="00DF4F26">
      <w:pPr>
        <w:pStyle w:val="af2"/>
        <w:adjustRightInd w:val="0"/>
        <w:snapToGrid w:val="0"/>
        <w:spacing w:line="300" w:lineRule="auto"/>
        <w:ind w:leftChars="0"/>
        <w:jc w:val="both"/>
        <w:rPr>
          <w:rFonts w:ascii="Arial" w:hAnsi="Arial" w:cs="Arial"/>
          <w:sz w:val="22"/>
          <w:szCs w:val="22"/>
          <w:lang w:eastAsia="zh-TW"/>
        </w:rPr>
      </w:pPr>
    </w:p>
    <w:p w14:paraId="35DF694E" w14:textId="77777777" w:rsidR="0029232D" w:rsidRPr="007925B4" w:rsidRDefault="0029232D" w:rsidP="00DF4F26">
      <w:pPr>
        <w:pStyle w:val="af2"/>
        <w:adjustRightInd w:val="0"/>
        <w:snapToGrid w:val="0"/>
        <w:spacing w:line="300" w:lineRule="auto"/>
        <w:ind w:leftChars="0"/>
        <w:jc w:val="both"/>
        <w:rPr>
          <w:rFonts w:ascii="Arial" w:hAnsi="Arial" w:cs="Arial"/>
          <w:sz w:val="22"/>
          <w:szCs w:val="22"/>
          <w:lang w:eastAsia="zh-TW"/>
        </w:rPr>
      </w:pPr>
    </w:p>
    <w:p w14:paraId="35DF694F" w14:textId="77777777" w:rsidR="00B36060" w:rsidRPr="007925B4" w:rsidRDefault="00DF4F26" w:rsidP="00F00828">
      <w:pPr>
        <w:pStyle w:val="af2"/>
        <w:numPr>
          <w:ilvl w:val="0"/>
          <w:numId w:val="35"/>
        </w:numPr>
        <w:adjustRightInd w:val="0"/>
        <w:snapToGrid w:val="0"/>
        <w:spacing w:line="300" w:lineRule="auto"/>
        <w:ind w:leftChars="0"/>
        <w:jc w:val="both"/>
        <w:rPr>
          <w:rFonts w:ascii="Arial" w:hAnsi="Arial" w:cs="Arial"/>
          <w:sz w:val="22"/>
          <w:szCs w:val="22"/>
          <w:lang w:eastAsia="zh-TW"/>
        </w:rPr>
      </w:pPr>
      <w:r w:rsidRPr="007925B4">
        <w:rPr>
          <w:rFonts w:ascii="Arial" w:hAnsi="Arial" w:cs="Arial"/>
          <w:b/>
          <w:sz w:val="22"/>
          <w:szCs w:val="22"/>
          <w:lang w:eastAsia="zh-TW"/>
        </w:rPr>
        <w:t>Packaging Solution</w:t>
      </w:r>
      <w:r w:rsidRPr="007925B4">
        <w:rPr>
          <w:rFonts w:ascii="Arial" w:hAnsi="Arial" w:cs="Arial"/>
          <w:sz w:val="22"/>
          <w:szCs w:val="22"/>
          <w:lang w:eastAsia="zh-TW"/>
        </w:rPr>
        <w:t xml:space="preserve">: </w:t>
      </w:r>
      <w:r w:rsidR="00F00828" w:rsidRPr="007925B4">
        <w:rPr>
          <w:rFonts w:ascii="Arial" w:hAnsi="Arial" w:cs="Arial"/>
          <w:sz w:val="22"/>
          <w:szCs w:val="22"/>
          <w:lang w:eastAsia="zh-TW"/>
        </w:rPr>
        <w:t>features</w:t>
      </w:r>
      <w:r w:rsidR="00F5681C" w:rsidRPr="007925B4">
        <w:rPr>
          <w:rFonts w:ascii="Arial" w:hAnsi="Arial" w:cs="Arial"/>
          <w:sz w:val="22"/>
          <w:szCs w:val="22"/>
          <w:lang w:eastAsia="zh-TW"/>
        </w:rPr>
        <w:t xml:space="preserve"> the</w:t>
      </w:r>
      <w:r w:rsidR="00F00828" w:rsidRPr="007925B4">
        <w:rPr>
          <w:rFonts w:ascii="Arial" w:hAnsi="Arial" w:cs="Arial"/>
          <w:sz w:val="22"/>
          <w:szCs w:val="22"/>
          <w:lang w:eastAsia="zh-TW"/>
        </w:rPr>
        <w:t xml:space="preserve"> </w:t>
      </w:r>
      <w:r w:rsidR="00F00828" w:rsidRPr="007925B4">
        <w:rPr>
          <w:rFonts w:ascii="Arial" w:eastAsia="微軟正黑體" w:hAnsi="Arial" w:cs="Arial"/>
          <w:b/>
          <w:bCs/>
          <w:sz w:val="22"/>
          <w:szCs w:val="22"/>
          <w:lang w:eastAsia="zh-TW"/>
        </w:rPr>
        <w:t>EtherCAT Motion Controller AH10EMC</w:t>
      </w:r>
      <w:r w:rsidR="00F00828" w:rsidRPr="007925B4">
        <w:rPr>
          <w:rFonts w:ascii="Arial" w:eastAsia="微軟正黑體" w:hAnsi="Arial" w:cs="Arial"/>
          <w:bCs/>
          <w:sz w:val="22"/>
          <w:szCs w:val="22"/>
          <w:lang w:eastAsia="zh-TW"/>
        </w:rPr>
        <w:t xml:space="preserve"> as host controller </w:t>
      </w:r>
      <w:r w:rsidR="00517E74" w:rsidRPr="007925B4">
        <w:rPr>
          <w:rFonts w:ascii="Arial" w:eastAsia="微軟正黑體" w:hAnsi="Arial" w:cs="Arial"/>
          <w:sz w:val="22"/>
          <w:szCs w:val="22"/>
          <w:lang w:eastAsia="zh-TW"/>
        </w:rPr>
        <w:t xml:space="preserve">with integrated motion and control </w:t>
      </w:r>
      <w:r w:rsidR="001740BC" w:rsidRPr="007925B4">
        <w:rPr>
          <w:rFonts w:ascii="Arial" w:eastAsia="微軟正黑體" w:hAnsi="Arial" w:cs="Arial"/>
          <w:sz w:val="22"/>
          <w:szCs w:val="22"/>
          <w:lang w:eastAsia="zh-TW"/>
        </w:rPr>
        <w:t>functions</w:t>
      </w:r>
      <w:r w:rsidR="00517E74" w:rsidRPr="007925B4">
        <w:rPr>
          <w:rFonts w:ascii="Arial" w:eastAsia="微軟正黑體" w:hAnsi="Arial" w:cs="Arial"/>
          <w:sz w:val="22"/>
          <w:szCs w:val="22"/>
          <w:lang w:eastAsia="zh-TW"/>
        </w:rPr>
        <w:t xml:space="preserve"> to:</w:t>
      </w:r>
    </w:p>
    <w:p w14:paraId="35DF6950" w14:textId="77777777" w:rsidR="00B36060" w:rsidRPr="007925B4" w:rsidRDefault="00C14EA6" w:rsidP="0029232D">
      <w:pPr>
        <w:pStyle w:val="af2"/>
        <w:numPr>
          <w:ilvl w:val="0"/>
          <w:numId w:val="41"/>
        </w:numPr>
        <w:adjustRightInd w:val="0"/>
        <w:snapToGrid w:val="0"/>
        <w:spacing w:line="300" w:lineRule="auto"/>
        <w:ind w:leftChars="0"/>
        <w:jc w:val="both"/>
        <w:rPr>
          <w:rFonts w:ascii="Arial" w:hAnsi="Arial" w:cs="Arial"/>
          <w:sz w:val="22"/>
          <w:szCs w:val="22"/>
          <w:lang w:eastAsia="zh-TW"/>
        </w:rPr>
      </w:pPr>
      <w:r w:rsidRPr="007925B4">
        <w:rPr>
          <w:rFonts w:ascii="Arial" w:eastAsia="微軟正黑體" w:hAnsi="Arial" w:cs="Arial"/>
          <w:sz w:val="22"/>
          <w:szCs w:val="22"/>
          <w:lang w:eastAsia="zh-TW"/>
        </w:rPr>
        <w:t>Synchronously c</w:t>
      </w:r>
      <w:r w:rsidR="00517E74" w:rsidRPr="007925B4">
        <w:rPr>
          <w:rFonts w:ascii="Arial" w:eastAsia="微軟正黑體" w:hAnsi="Arial" w:cs="Arial"/>
          <w:sz w:val="22"/>
          <w:szCs w:val="22"/>
          <w:lang w:eastAsia="zh-TW"/>
        </w:rPr>
        <w:t xml:space="preserve">ontrol </w:t>
      </w:r>
      <w:r w:rsidRPr="007925B4">
        <w:rPr>
          <w:rFonts w:ascii="Arial" w:eastAsia="微軟正黑體" w:hAnsi="Arial" w:cs="Arial"/>
          <w:sz w:val="22"/>
          <w:szCs w:val="22"/>
          <w:lang w:eastAsia="zh-TW"/>
        </w:rPr>
        <w:t xml:space="preserve">up to 32 axes of motion drives, induction and spindle motors, and </w:t>
      </w:r>
      <w:r w:rsidR="00517E74" w:rsidRPr="007925B4">
        <w:rPr>
          <w:rFonts w:ascii="Arial" w:eastAsia="微軟正黑體" w:hAnsi="Arial" w:cs="Arial"/>
          <w:sz w:val="22"/>
          <w:szCs w:val="22"/>
          <w:lang w:eastAsia="zh-TW"/>
        </w:rPr>
        <w:t>remote I/O</w:t>
      </w:r>
      <w:r w:rsidRPr="007925B4">
        <w:rPr>
          <w:rFonts w:ascii="Arial" w:eastAsia="微軟正黑體" w:hAnsi="Arial" w:cs="Arial"/>
          <w:sz w:val="22"/>
          <w:szCs w:val="22"/>
          <w:lang w:eastAsia="zh-TW"/>
        </w:rPr>
        <w:t xml:space="preserve"> modules</w:t>
      </w:r>
      <w:r w:rsidR="00517E74" w:rsidRPr="007925B4">
        <w:rPr>
          <w:rFonts w:ascii="Arial" w:eastAsia="微軟正黑體" w:hAnsi="Arial" w:cs="Arial"/>
          <w:sz w:val="22"/>
          <w:szCs w:val="22"/>
          <w:lang w:eastAsia="zh-TW"/>
        </w:rPr>
        <w:t xml:space="preserve"> </w:t>
      </w:r>
      <w:r w:rsidR="00B36060" w:rsidRPr="007925B4">
        <w:rPr>
          <w:rFonts w:ascii="Arial" w:eastAsia="微軟正黑體" w:hAnsi="Arial" w:cs="Arial"/>
          <w:bCs/>
          <w:sz w:val="22"/>
          <w:szCs w:val="22"/>
          <w:lang w:eastAsia="zh-TW"/>
        </w:rPr>
        <w:t xml:space="preserve">via </w:t>
      </w:r>
      <w:r w:rsidR="00B36060" w:rsidRPr="007925B4">
        <w:rPr>
          <w:rFonts w:ascii="Arial" w:eastAsia="微軟正黑體" w:hAnsi="Arial" w:cs="Arial"/>
          <w:b/>
          <w:bCs/>
          <w:sz w:val="22"/>
          <w:szCs w:val="22"/>
          <w:lang w:eastAsia="zh-TW"/>
        </w:rPr>
        <w:t>EtherCAT</w:t>
      </w:r>
      <w:r w:rsidR="00B36060" w:rsidRPr="007925B4">
        <w:rPr>
          <w:rFonts w:ascii="Arial" w:eastAsia="微軟正黑體" w:hAnsi="Arial" w:cs="Arial"/>
          <w:bCs/>
          <w:sz w:val="22"/>
          <w:szCs w:val="22"/>
          <w:lang w:eastAsia="zh-TW"/>
        </w:rPr>
        <w:t xml:space="preserve"> </w:t>
      </w:r>
      <w:r w:rsidR="00F00828" w:rsidRPr="007925B4">
        <w:rPr>
          <w:rFonts w:ascii="Arial" w:eastAsia="微軟正黑體" w:hAnsi="Arial" w:cs="Arial"/>
          <w:bCs/>
          <w:sz w:val="22"/>
          <w:szCs w:val="22"/>
          <w:lang w:eastAsia="zh-TW"/>
        </w:rPr>
        <w:t xml:space="preserve">for material feeding, packaging, sealing &amp; cutting, and </w:t>
      </w:r>
      <w:r w:rsidR="00B36060" w:rsidRPr="007925B4">
        <w:rPr>
          <w:rFonts w:ascii="Arial" w:eastAsia="微軟正黑體" w:hAnsi="Arial" w:cs="Arial"/>
          <w:bCs/>
          <w:sz w:val="22"/>
          <w:szCs w:val="22"/>
          <w:lang w:eastAsia="zh-TW"/>
        </w:rPr>
        <w:t>product outlet.</w:t>
      </w:r>
    </w:p>
    <w:p w14:paraId="35DF6951" w14:textId="77777777" w:rsidR="00DF4F26" w:rsidRPr="007925B4" w:rsidRDefault="00B36060" w:rsidP="0029232D">
      <w:pPr>
        <w:pStyle w:val="af2"/>
        <w:numPr>
          <w:ilvl w:val="0"/>
          <w:numId w:val="41"/>
        </w:numPr>
        <w:adjustRightInd w:val="0"/>
        <w:snapToGrid w:val="0"/>
        <w:spacing w:line="300" w:lineRule="auto"/>
        <w:ind w:leftChars="0"/>
        <w:jc w:val="both"/>
        <w:rPr>
          <w:rFonts w:ascii="Arial" w:hAnsi="Arial" w:cs="Arial"/>
          <w:sz w:val="22"/>
          <w:szCs w:val="22"/>
          <w:lang w:eastAsia="zh-TW"/>
        </w:rPr>
      </w:pPr>
      <w:r w:rsidRPr="007925B4">
        <w:rPr>
          <w:rFonts w:ascii="Arial" w:eastAsia="微軟正黑體" w:hAnsi="Arial" w:cs="Arial"/>
          <w:bCs/>
          <w:sz w:val="22"/>
          <w:szCs w:val="22"/>
          <w:lang w:eastAsia="zh-TW"/>
        </w:rPr>
        <w:t xml:space="preserve">Connect and control sensors, temperature controllers and other peripheral devices via </w:t>
      </w:r>
      <w:r w:rsidRPr="007925B4">
        <w:rPr>
          <w:rFonts w:ascii="Arial" w:eastAsia="微軟正黑體" w:hAnsi="Arial" w:cs="Arial"/>
          <w:b/>
          <w:bCs/>
          <w:sz w:val="22"/>
          <w:szCs w:val="22"/>
          <w:lang w:eastAsia="zh-TW"/>
        </w:rPr>
        <w:t>E</w:t>
      </w:r>
      <w:r w:rsidR="00517E74" w:rsidRPr="007925B4">
        <w:rPr>
          <w:rFonts w:ascii="Arial" w:eastAsia="微軟正黑體" w:hAnsi="Arial" w:cs="Arial"/>
          <w:b/>
          <w:bCs/>
          <w:sz w:val="22"/>
          <w:szCs w:val="22"/>
          <w:lang w:eastAsia="zh-TW"/>
        </w:rPr>
        <w:t>therN</w:t>
      </w:r>
      <w:r w:rsidRPr="007925B4">
        <w:rPr>
          <w:rFonts w:ascii="Arial" w:eastAsia="微軟正黑體" w:hAnsi="Arial" w:cs="Arial"/>
          <w:b/>
          <w:bCs/>
          <w:sz w:val="22"/>
          <w:szCs w:val="22"/>
          <w:lang w:eastAsia="zh-TW"/>
        </w:rPr>
        <w:t>et</w:t>
      </w:r>
      <w:r w:rsidR="00517E74" w:rsidRPr="007925B4">
        <w:rPr>
          <w:rFonts w:ascii="Arial" w:eastAsia="微軟正黑體" w:hAnsi="Arial" w:cs="Arial"/>
          <w:b/>
          <w:bCs/>
          <w:sz w:val="22"/>
          <w:szCs w:val="22"/>
          <w:lang w:eastAsia="zh-TW"/>
        </w:rPr>
        <w:t>/IP</w:t>
      </w:r>
      <w:r w:rsidRPr="007925B4">
        <w:rPr>
          <w:rFonts w:ascii="Arial" w:eastAsia="微軟正黑體" w:hAnsi="Arial" w:cs="Arial"/>
          <w:bCs/>
          <w:sz w:val="22"/>
          <w:szCs w:val="22"/>
          <w:lang w:eastAsia="zh-TW"/>
        </w:rPr>
        <w:t xml:space="preserve"> to ensure smooth operation of material feeding/outlet, </w:t>
      </w:r>
      <w:r w:rsidR="00C14EA6" w:rsidRPr="007925B4">
        <w:rPr>
          <w:rFonts w:ascii="Arial" w:eastAsia="微軟正黑體" w:hAnsi="Arial" w:cs="Arial"/>
          <w:bCs/>
          <w:sz w:val="22"/>
          <w:szCs w:val="22"/>
          <w:lang w:eastAsia="zh-TW"/>
        </w:rPr>
        <w:t xml:space="preserve">suitable </w:t>
      </w:r>
      <w:r w:rsidRPr="007925B4">
        <w:rPr>
          <w:rFonts w:ascii="Arial" w:eastAsia="微軟正黑體" w:hAnsi="Arial" w:cs="Arial"/>
          <w:bCs/>
          <w:sz w:val="22"/>
          <w:szCs w:val="22"/>
          <w:lang w:eastAsia="zh-TW"/>
        </w:rPr>
        <w:t xml:space="preserve">operating temperature and others. </w:t>
      </w:r>
    </w:p>
    <w:p w14:paraId="35DF6952" w14:textId="77777777" w:rsidR="00B36060" w:rsidRPr="007925B4" w:rsidRDefault="00C14EA6" w:rsidP="0029232D">
      <w:pPr>
        <w:pStyle w:val="af2"/>
        <w:numPr>
          <w:ilvl w:val="0"/>
          <w:numId w:val="41"/>
        </w:numPr>
        <w:adjustRightInd w:val="0"/>
        <w:snapToGrid w:val="0"/>
        <w:spacing w:line="300" w:lineRule="auto"/>
        <w:ind w:leftChars="0"/>
        <w:jc w:val="both"/>
        <w:rPr>
          <w:rFonts w:ascii="Arial" w:hAnsi="Arial" w:cs="Arial"/>
          <w:sz w:val="22"/>
          <w:szCs w:val="22"/>
          <w:lang w:eastAsia="zh-TW"/>
        </w:rPr>
      </w:pPr>
      <w:r w:rsidRPr="007925B4">
        <w:rPr>
          <w:rFonts w:ascii="Arial" w:eastAsia="微軟正黑體" w:hAnsi="Arial" w:cs="Arial"/>
          <w:bCs/>
          <w:sz w:val="22"/>
          <w:szCs w:val="22"/>
          <w:lang w:eastAsia="zh-TW"/>
        </w:rPr>
        <w:t>Collect o</w:t>
      </w:r>
      <w:r w:rsidR="00B36060" w:rsidRPr="007925B4">
        <w:rPr>
          <w:rFonts w:ascii="Arial" w:eastAsia="微軟正黑體" w:hAnsi="Arial" w:cs="Arial"/>
          <w:bCs/>
          <w:sz w:val="22"/>
          <w:szCs w:val="22"/>
          <w:lang w:eastAsia="zh-TW"/>
        </w:rPr>
        <w:t xml:space="preserve">peration data </w:t>
      </w:r>
      <w:r w:rsidRPr="007925B4">
        <w:rPr>
          <w:rFonts w:ascii="Arial" w:eastAsia="微軟正黑體" w:hAnsi="Arial" w:cs="Arial"/>
          <w:bCs/>
          <w:sz w:val="22"/>
          <w:szCs w:val="22"/>
          <w:lang w:eastAsia="zh-TW"/>
        </w:rPr>
        <w:t xml:space="preserve">and </w:t>
      </w:r>
      <w:r w:rsidR="00517E74" w:rsidRPr="007925B4">
        <w:rPr>
          <w:rFonts w:ascii="Arial" w:eastAsia="微軟正黑體" w:hAnsi="Arial" w:cs="Arial"/>
          <w:bCs/>
          <w:sz w:val="22"/>
          <w:szCs w:val="22"/>
          <w:lang w:eastAsia="zh-TW"/>
        </w:rPr>
        <w:t xml:space="preserve">transmit </w:t>
      </w:r>
      <w:r w:rsidR="00B36060" w:rsidRPr="007925B4">
        <w:rPr>
          <w:rFonts w:ascii="Arial" w:eastAsia="微軟正黑體" w:hAnsi="Arial" w:cs="Arial"/>
          <w:bCs/>
          <w:sz w:val="22"/>
          <w:szCs w:val="22"/>
          <w:lang w:eastAsia="zh-TW"/>
        </w:rPr>
        <w:t xml:space="preserve">to </w:t>
      </w:r>
      <w:r w:rsidR="00F5681C" w:rsidRPr="007925B4">
        <w:rPr>
          <w:rFonts w:ascii="Arial" w:eastAsia="微軟正黑體" w:hAnsi="Arial" w:cs="Arial"/>
          <w:bCs/>
          <w:sz w:val="22"/>
          <w:szCs w:val="22"/>
          <w:lang w:eastAsia="zh-TW"/>
        </w:rPr>
        <w:t xml:space="preserve">a </w:t>
      </w:r>
      <w:r w:rsidR="00B36060" w:rsidRPr="007925B4">
        <w:rPr>
          <w:rFonts w:ascii="Arial" w:eastAsia="微軟正黑體" w:hAnsi="Arial" w:cs="Arial"/>
          <w:bCs/>
          <w:sz w:val="22"/>
          <w:szCs w:val="22"/>
          <w:lang w:eastAsia="zh-TW"/>
        </w:rPr>
        <w:t>management pl</w:t>
      </w:r>
      <w:r w:rsidR="00517E74" w:rsidRPr="007925B4">
        <w:rPr>
          <w:rFonts w:ascii="Arial" w:eastAsia="微軟正黑體" w:hAnsi="Arial" w:cs="Arial"/>
          <w:bCs/>
          <w:sz w:val="22"/>
          <w:szCs w:val="22"/>
          <w:lang w:eastAsia="zh-TW"/>
        </w:rPr>
        <w:t xml:space="preserve">atform for real-time monitoring via </w:t>
      </w:r>
      <w:r w:rsidR="00517E74" w:rsidRPr="007925B4">
        <w:rPr>
          <w:rFonts w:ascii="Arial" w:eastAsia="微軟正黑體" w:hAnsi="Arial" w:cs="Arial"/>
          <w:b/>
          <w:bCs/>
          <w:sz w:val="22"/>
          <w:szCs w:val="22"/>
          <w:lang w:eastAsia="zh-TW"/>
        </w:rPr>
        <w:t>EtherNet/IP</w:t>
      </w:r>
      <w:r w:rsidR="00517E74" w:rsidRPr="007925B4">
        <w:rPr>
          <w:rFonts w:ascii="Arial" w:eastAsia="微軟正黑體" w:hAnsi="Arial" w:cs="Arial"/>
          <w:bCs/>
          <w:sz w:val="22"/>
          <w:szCs w:val="22"/>
          <w:lang w:eastAsia="zh-TW"/>
        </w:rPr>
        <w:t>.</w:t>
      </w:r>
    </w:p>
    <w:p w14:paraId="35DF6953" w14:textId="77777777" w:rsidR="00DF4F26" w:rsidRPr="007925B4" w:rsidRDefault="00DF4F26" w:rsidP="008F4FE4">
      <w:pPr>
        <w:adjustRightInd w:val="0"/>
        <w:snapToGrid w:val="0"/>
        <w:spacing w:after="0" w:line="300" w:lineRule="auto"/>
        <w:jc w:val="both"/>
        <w:rPr>
          <w:rFonts w:ascii="Arial" w:hAnsi="Arial" w:cs="Arial"/>
          <w:lang w:val="en-US" w:eastAsia="zh-TW"/>
        </w:rPr>
      </w:pPr>
    </w:p>
    <w:p w14:paraId="35DF6954" w14:textId="77777777" w:rsidR="00913CDE" w:rsidRPr="007925B4" w:rsidRDefault="00517E74" w:rsidP="009809B1">
      <w:pPr>
        <w:numPr>
          <w:ilvl w:val="0"/>
          <w:numId w:val="36"/>
        </w:numPr>
        <w:adjustRightInd w:val="0"/>
        <w:snapToGrid w:val="0"/>
        <w:spacing w:after="0" w:line="300" w:lineRule="auto"/>
        <w:contextualSpacing/>
        <w:jc w:val="both"/>
        <w:rPr>
          <w:rFonts w:ascii="Arial" w:hAnsi="Arial" w:cs="Arial"/>
          <w:lang w:val="en-US" w:eastAsia="zh-TW"/>
        </w:rPr>
      </w:pPr>
      <w:r w:rsidRPr="007925B4">
        <w:rPr>
          <w:rFonts w:ascii="Arial" w:hAnsi="Arial" w:cs="Arial"/>
          <w:b/>
          <w:bCs/>
          <w:lang w:val="en-US" w:eastAsia="zh-TW"/>
        </w:rPr>
        <w:t>Water Treatment Solution</w:t>
      </w:r>
      <w:r w:rsidRPr="007925B4">
        <w:rPr>
          <w:rFonts w:ascii="Arial" w:hAnsi="Arial" w:cs="Arial"/>
          <w:bCs/>
          <w:lang w:val="en-US" w:eastAsia="zh-TW"/>
        </w:rPr>
        <w:t xml:space="preserve">: provides stable, reliable integrated automation systems for </w:t>
      </w:r>
      <w:r w:rsidR="00D61E39" w:rsidRPr="007925B4">
        <w:rPr>
          <w:rFonts w:ascii="Arial" w:hAnsi="Arial" w:cs="Arial"/>
          <w:bCs/>
          <w:lang w:val="en-US" w:eastAsia="zh-TW"/>
        </w:rPr>
        <w:t xml:space="preserve">water treatment processes, including: </w:t>
      </w:r>
      <w:r w:rsidRPr="007925B4">
        <w:rPr>
          <w:rFonts w:ascii="Arial" w:hAnsi="Arial" w:cs="Arial"/>
          <w:bCs/>
          <w:lang w:val="en-US" w:eastAsia="zh-TW"/>
        </w:rPr>
        <w:t xml:space="preserve">water inflow, sedimentation, filtering, </w:t>
      </w:r>
      <w:r w:rsidR="00A2113A" w:rsidRPr="007925B4">
        <w:rPr>
          <w:rFonts w:ascii="Arial" w:hAnsi="Arial" w:cs="Arial"/>
          <w:bCs/>
          <w:lang w:val="en-US" w:eastAsia="zh-TW"/>
        </w:rPr>
        <w:t xml:space="preserve">and </w:t>
      </w:r>
      <w:r w:rsidRPr="007925B4">
        <w:rPr>
          <w:rFonts w:ascii="Arial" w:hAnsi="Arial" w:cs="Arial"/>
          <w:bCs/>
          <w:lang w:val="en-US" w:eastAsia="zh-TW"/>
        </w:rPr>
        <w:t xml:space="preserve">water outlet. </w:t>
      </w:r>
      <w:r w:rsidR="00D61E39" w:rsidRPr="007925B4">
        <w:rPr>
          <w:rFonts w:ascii="Arial" w:hAnsi="Arial" w:cs="Arial"/>
          <w:bCs/>
          <w:lang w:val="en-US" w:eastAsia="zh-TW"/>
        </w:rPr>
        <w:t>Delta’s solution covers:</w:t>
      </w:r>
      <w:r w:rsidR="000E7CBC" w:rsidRPr="007925B4">
        <w:rPr>
          <w:rFonts w:ascii="Arial" w:hAnsi="Arial" w:cs="Arial"/>
          <w:bCs/>
          <w:lang w:val="en-US" w:eastAsia="zh-TW"/>
        </w:rPr>
        <w:t xml:space="preserve"> the</w:t>
      </w:r>
      <w:r w:rsidR="00D61E39" w:rsidRPr="007925B4">
        <w:rPr>
          <w:rFonts w:ascii="Arial" w:hAnsi="Arial" w:cs="Arial"/>
          <w:bCs/>
          <w:lang w:val="en-US" w:eastAsia="zh-TW"/>
        </w:rPr>
        <w:t xml:space="preserve"> </w:t>
      </w:r>
      <w:r w:rsidR="00D61E39" w:rsidRPr="007925B4">
        <w:rPr>
          <w:rFonts w:ascii="Arial" w:hAnsi="Arial" w:cs="Arial"/>
          <w:b/>
          <w:bCs/>
          <w:lang w:val="en-US" w:eastAsia="zh-TW"/>
        </w:rPr>
        <w:t>DIAView SCADA system</w:t>
      </w:r>
      <w:r w:rsidR="00D61E39" w:rsidRPr="007925B4">
        <w:rPr>
          <w:rFonts w:ascii="Arial" w:hAnsi="Arial" w:cs="Arial"/>
          <w:bCs/>
          <w:lang w:val="en-US" w:eastAsia="zh-TW"/>
        </w:rPr>
        <w:t xml:space="preserve"> and </w:t>
      </w:r>
      <w:r w:rsidR="00D61E39" w:rsidRPr="007925B4">
        <w:rPr>
          <w:rFonts w:ascii="Arial" w:hAnsi="Arial" w:cs="Arial"/>
          <w:b/>
          <w:bCs/>
          <w:lang w:val="en-US" w:eastAsia="zh-TW"/>
        </w:rPr>
        <w:t>Industrial Panel PC IPC Series</w:t>
      </w:r>
      <w:r w:rsidR="00D61E39" w:rsidRPr="007925B4">
        <w:rPr>
          <w:rFonts w:ascii="Arial" w:hAnsi="Arial" w:cs="Arial"/>
          <w:bCs/>
          <w:lang w:val="en-US" w:eastAsia="zh-TW"/>
        </w:rPr>
        <w:t xml:space="preserve"> for real-time </w:t>
      </w:r>
      <w:r w:rsidR="00A2113A" w:rsidRPr="007925B4">
        <w:rPr>
          <w:rFonts w:ascii="Arial" w:hAnsi="Arial" w:cs="Arial"/>
          <w:bCs/>
          <w:lang w:val="en-US" w:eastAsia="zh-TW"/>
        </w:rPr>
        <w:t xml:space="preserve">water treatment station / equipment </w:t>
      </w:r>
      <w:r w:rsidR="00D61E39" w:rsidRPr="007925B4">
        <w:rPr>
          <w:rFonts w:ascii="Arial" w:hAnsi="Arial" w:cs="Arial"/>
          <w:bCs/>
          <w:lang w:val="en-US" w:eastAsia="zh-TW"/>
        </w:rPr>
        <w:t>monitoring &amp; management</w:t>
      </w:r>
      <w:r w:rsidR="000E7CBC" w:rsidRPr="007925B4">
        <w:rPr>
          <w:rFonts w:ascii="Arial" w:hAnsi="Arial" w:cs="Arial"/>
          <w:bCs/>
          <w:lang w:val="en-US" w:eastAsia="zh-TW"/>
        </w:rPr>
        <w:t xml:space="preserve">; the </w:t>
      </w:r>
      <w:r w:rsidR="00D61E39" w:rsidRPr="007925B4">
        <w:rPr>
          <w:rFonts w:ascii="Arial" w:hAnsi="Arial" w:cs="Arial"/>
          <w:b/>
          <w:bCs/>
          <w:lang w:val="en-US" w:eastAsia="zh-TW"/>
        </w:rPr>
        <w:t>Hot-swappable Mid-range PLC AH500 Series</w:t>
      </w:r>
      <w:r w:rsidR="00D61E39" w:rsidRPr="007925B4">
        <w:rPr>
          <w:rFonts w:ascii="Arial" w:hAnsi="Arial" w:cs="Arial"/>
          <w:bCs/>
          <w:lang w:val="en-US" w:eastAsia="zh-TW"/>
        </w:rPr>
        <w:t xml:space="preserve"> and</w:t>
      </w:r>
      <w:r w:rsidR="00D61E39" w:rsidRPr="007925B4">
        <w:rPr>
          <w:rFonts w:ascii="Arial" w:hAnsi="Arial" w:cs="Arial"/>
          <w:b/>
          <w:bCs/>
          <w:lang w:val="en-US" w:eastAsia="zh-TW"/>
        </w:rPr>
        <w:t xml:space="preserve"> Industrial Ethernet Switch DVS Series</w:t>
      </w:r>
      <w:r w:rsidR="00D61E39" w:rsidRPr="007925B4">
        <w:rPr>
          <w:rFonts w:ascii="Arial" w:hAnsi="Arial" w:cs="Arial"/>
          <w:bCs/>
          <w:lang w:val="en-US" w:eastAsia="zh-TW"/>
        </w:rPr>
        <w:t xml:space="preserve"> for </w:t>
      </w:r>
      <w:r w:rsidR="000E7CBC" w:rsidRPr="007925B4">
        <w:rPr>
          <w:rFonts w:ascii="Arial" w:hAnsi="Arial" w:cs="Arial"/>
          <w:bCs/>
          <w:lang w:val="en-US" w:eastAsia="zh-TW"/>
        </w:rPr>
        <w:t xml:space="preserve">field control and communication network among stations; the </w:t>
      </w:r>
      <w:r w:rsidR="000E7CBC" w:rsidRPr="007925B4">
        <w:rPr>
          <w:rFonts w:ascii="Arial" w:hAnsi="Arial" w:cs="Arial"/>
          <w:b/>
          <w:bCs/>
          <w:lang w:val="en-US" w:eastAsia="zh-TW"/>
        </w:rPr>
        <w:t>IP55</w:t>
      </w:r>
      <w:r w:rsidR="00D61E39" w:rsidRPr="007925B4">
        <w:rPr>
          <w:rFonts w:ascii="Arial" w:hAnsi="Arial" w:cs="Arial"/>
          <w:b/>
          <w:bCs/>
          <w:lang w:val="en-US" w:eastAsia="zh-TW"/>
        </w:rPr>
        <w:t xml:space="preserve"> </w:t>
      </w:r>
      <w:r w:rsidR="000E7CBC" w:rsidRPr="007925B4">
        <w:rPr>
          <w:rFonts w:ascii="Arial" w:hAnsi="Arial" w:cs="Arial"/>
          <w:b/>
          <w:bCs/>
          <w:lang w:val="en-US" w:eastAsia="zh-TW"/>
        </w:rPr>
        <w:t>Pump &amp; Fan Drive CFP2000 Series</w:t>
      </w:r>
      <w:r w:rsidR="000E7CBC" w:rsidRPr="007925B4">
        <w:rPr>
          <w:rFonts w:ascii="Arial" w:hAnsi="Arial" w:cs="Arial"/>
          <w:bCs/>
          <w:lang w:val="en-US" w:eastAsia="zh-TW"/>
        </w:rPr>
        <w:t xml:space="preserve"> for variable frequency control of fan and pump operation speed; the </w:t>
      </w:r>
      <w:r w:rsidR="000E7CBC" w:rsidRPr="007925B4">
        <w:rPr>
          <w:rFonts w:ascii="Arial" w:hAnsi="Arial" w:cs="Arial"/>
          <w:b/>
          <w:bCs/>
          <w:lang w:val="en-US" w:eastAsia="zh-TW"/>
        </w:rPr>
        <w:t>HMI DOP-100 Series</w:t>
      </w:r>
      <w:r w:rsidR="000E7CBC" w:rsidRPr="007925B4">
        <w:rPr>
          <w:rFonts w:ascii="Arial" w:hAnsi="Arial" w:cs="Arial"/>
          <w:bCs/>
          <w:lang w:val="en-US" w:eastAsia="zh-TW"/>
        </w:rPr>
        <w:t xml:space="preserve"> for on-site parameter settings and monitoring. </w:t>
      </w:r>
    </w:p>
    <w:p w14:paraId="35DF6955" w14:textId="77777777" w:rsidR="00524D57" w:rsidRPr="007925B4" w:rsidRDefault="00524D57" w:rsidP="00524D57">
      <w:pPr>
        <w:adjustRightInd w:val="0"/>
        <w:snapToGrid w:val="0"/>
        <w:spacing w:after="0" w:line="300" w:lineRule="auto"/>
        <w:ind w:left="480"/>
        <w:contextualSpacing/>
        <w:jc w:val="both"/>
        <w:rPr>
          <w:rFonts w:ascii="Arial" w:hAnsi="Arial" w:cs="Arial"/>
          <w:bCs/>
          <w:lang w:val="en-US" w:eastAsia="zh-TW"/>
        </w:rPr>
      </w:pPr>
    </w:p>
    <w:p w14:paraId="35DF6956" w14:textId="77777777" w:rsidR="00524D57" w:rsidRPr="007925B4" w:rsidRDefault="00524D57" w:rsidP="00524D57">
      <w:pPr>
        <w:adjustRightInd w:val="0"/>
        <w:snapToGrid w:val="0"/>
        <w:spacing w:after="0" w:line="300" w:lineRule="auto"/>
        <w:ind w:left="480"/>
        <w:contextualSpacing/>
        <w:jc w:val="both"/>
        <w:rPr>
          <w:rFonts w:ascii="Arial" w:hAnsi="Arial" w:cs="Arial"/>
          <w:bCs/>
          <w:lang w:val="en-US" w:eastAsia="zh-TW"/>
        </w:rPr>
      </w:pPr>
      <w:r w:rsidRPr="007925B4">
        <w:rPr>
          <w:rFonts w:ascii="Arial" w:hAnsi="Arial" w:cs="Arial"/>
          <w:bCs/>
          <w:lang w:val="en-US" w:eastAsia="zh-TW"/>
        </w:rPr>
        <w:t xml:space="preserve">Delta’s water treatment solutions </w:t>
      </w:r>
      <w:r w:rsidR="00F5681C" w:rsidRPr="007925B4">
        <w:rPr>
          <w:rFonts w:ascii="Arial" w:hAnsi="Arial" w:cs="Arial"/>
          <w:bCs/>
          <w:lang w:val="en-US" w:eastAsia="zh-TW"/>
        </w:rPr>
        <w:t xml:space="preserve">have been </w:t>
      </w:r>
      <w:r w:rsidRPr="007925B4">
        <w:rPr>
          <w:rFonts w:ascii="Arial" w:hAnsi="Arial" w:cs="Arial"/>
          <w:bCs/>
          <w:lang w:val="en-US" w:eastAsia="zh-TW"/>
        </w:rPr>
        <w:t xml:space="preserve">applied to: </w:t>
      </w:r>
    </w:p>
    <w:p w14:paraId="35DF6957" w14:textId="77777777" w:rsidR="00524D57" w:rsidRPr="007925B4" w:rsidRDefault="00F209E2" w:rsidP="0029232D">
      <w:pPr>
        <w:pStyle w:val="af2"/>
        <w:numPr>
          <w:ilvl w:val="0"/>
          <w:numId w:val="42"/>
        </w:numPr>
        <w:adjustRightInd w:val="0"/>
        <w:snapToGrid w:val="0"/>
        <w:spacing w:line="300" w:lineRule="auto"/>
        <w:ind w:leftChars="0"/>
        <w:contextualSpacing/>
        <w:jc w:val="both"/>
        <w:rPr>
          <w:rFonts w:ascii="Arial" w:hAnsi="Arial" w:cs="Arial"/>
          <w:sz w:val="22"/>
          <w:szCs w:val="22"/>
          <w:lang w:eastAsia="zh-TW"/>
        </w:rPr>
      </w:pPr>
      <w:r w:rsidRPr="007925B4">
        <w:rPr>
          <w:rFonts w:ascii="Arial" w:hAnsi="Arial" w:cs="Arial"/>
          <w:sz w:val="22"/>
          <w:szCs w:val="22"/>
          <w:lang w:eastAsia="zh-TW"/>
        </w:rPr>
        <w:t xml:space="preserve">The </w:t>
      </w:r>
      <w:r w:rsidR="00524D57" w:rsidRPr="007925B4">
        <w:rPr>
          <w:rFonts w:ascii="Arial" w:hAnsi="Arial" w:cs="Arial"/>
          <w:sz w:val="22"/>
          <w:szCs w:val="22"/>
          <w:lang w:eastAsia="zh-TW"/>
        </w:rPr>
        <w:t>Komotini Water Plant in Greece in 2013, providing automated water processing systems to achieve</w:t>
      </w:r>
      <w:r w:rsidR="00F5681C" w:rsidRPr="007925B4">
        <w:rPr>
          <w:rFonts w:ascii="Arial" w:hAnsi="Arial" w:cs="Arial"/>
          <w:sz w:val="22"/>
          <w:szCs w:val="22"/>
          <w:lang w:eastAsia="zh-TW"/>
        </w:rPr>
        <w:t xml:space="preserve"> a</w:t>
      </w:r>
      <w:r w:rsidR="00524D57" w:rsidRPr="007925B4">
        <w:rPr>
          <w:rFonts w:ascii="Arial" w:hAnsi="Arial" w:cs="Arial"/>
          <w:sz w:val="22"/>
          <w:szCs w:val="22"/>
          <w:lang w:eastAsia="zh-TW"/>
        </w:rPr>
        <w:t xml:space="preserve"> stable, high quality water supply for 70,000 local residents. </w:t>
      </w:r>
    </w:p>
    <w:p w14:paraId="35DF6958" w14:textId="77777777" w:rsidR="00EE527B" w:rsidRPr="007925B4" w:rsidRDefault="00A2113A" w:rsidP="0029232D">
      <w:pPr>
        <w:pStyle w:val="af2"/>
        <w:numPr>
          <w:ilvl w:val="0"/>
          <w:numId w:val="42"/>
        </w:numPr>
        <w:adjustRightInd w:val="0"/>
        <w:snapToGrid w:val="0"/>
        <w:spacing w:line="288" w:lineRule="auto"/>
        <w:ind w:leftChars="0"/>
        <w:jc w:val="both"/>
        <w:rPr>
          <w:rFonts w:ascii="Arial" w:hAnsi="Arial" w:cs="Arial"/>
          <w:sz w:val="22"/>
          <w:szCs w:val="22"/>
          <w:lang w:eastAsia="zh-TW"/>
        </w:rPr>
      </w:pPr>
      <w:r w:rsidRPr="007925B4">
        <w:rPr>
          <w:rFonts w:ascii="Arial" w:hAnsi="Arial" w:cs="Arial"/>
          <w:sz w:val="22"/>
          <w:szCs w:val="22"/>
          <w:lang w:eastAsia="zh-TW"/>
        </w:rPr>
        <w:t>The w</w:t>
      </w:r>
      <w:r w:rsidR="00524D57" w:rsidRPr="007925B4">
        <w:rPr>
          <w:rFonts w:ascii="Arial" w:hAnsi="Arial" w:cs="Arial"/>
          <w:sz w:val="22"/>
          <w:szCs w:val="22"/>
          <w:lang w:eastAsia="zh-TW"/>
        </w:rPr>
        <w:t xml:space="preserve">astewater treatment facilities </w:t>
      </w:r>
      <w:r w:rsidR="00F5681C" w:rsidRPr="007925B4">
        <w:rPr>
          <w:rFonts w:ascii="Arial" w:hAnsi="Arial" w:cs="Arial"/>
          <w:sz w:val="22"/>
          <w:szCs w:val="22"/>
          <w:lang w:eastAsia="zh-TW"/>
        </w:rPr>
        <w:t xml:space="preserve">of </w:t>
      </w:r>
      <w:r w:rsidRPr="007925B4">
        <w:rPr>
          <w:rFonts w:ascii="Arial" w:hAnsi="Arial" w:cs="Arial"/>
          <w:sz w:val="22"/>
          <w:szCs w:val="22"/>
          <w:lang w:eastAsia="zh-TW"/>
        </w:rPr>
        <w:t>a</w:t>
      </w:r>
      <w:r w:rsidR="00524D57" w:rsidRPr="007925B4">
        <w:rPr>
          <w:rFonts w:ascii="Arial" w:hAnsi="Arial" w:cs="Arial"/>
          <w:sz w:val="22"/>
          <w:szCs w:val="22"/>
          <w:lang w:eastAsia="zh-TW"/>
        </w:rPr>
        <w:t xml:space="preserve"> Taiwanese textile company’s plants in China.  As one of the worlds’ top five textile companies, this customer </w:t>
      </w:r>
      <w:r w:rsidRPr="007925B4">
        <w:rPr>
          <w:rFonts w:ascii="Arial" w:hAnsi="Arial" w:cs="Arial"/>
          <w:sz w:val="22"/>
          <w:szCs w:val="22"/>
          <w:lang w:eastAsia="zh-TW"/>
        </w:rPr>
        <w:t>adopted Delta’s water treatment solution to process</w:t>
      </w:r>
      <w:r w:rsidR="00524D57" w:rsidRPr="007925B4">
        <w:rPr>
          <w:rFonts w:ascii="Arial" w:hAnsi="Arial" w:cs="Arial"/>
          <w:sz w:val="22"/>
          <w:szCs w:val="22"/>
          <w:lang w:eastAsia="zh-TW"/>
        </w:rPr>
        <w:t xml:space="preserve"> 6,000~10,000 tons of wastewater for textile processing and production in </w:t>
      </w:r>
      <w:r w:rsidRPr="007925B4">
        <w:rPr>
          <w:rFonts w:ascii="Arial" w:hAnsi="Arial" w:cs="Arial"/>
          <w:sz w:val="22"/>
          <w:szCs w:val="22"/>
          <w:lang w:eastAsia="zh-TW"/>
        </w:rPr>
        <w:t>its</w:t>
      </w:r>
      <w:r w:rsidR="00524D57" w:rsidRPr="007925B4">
        <w:rPr>
          <w:rFonts w:ascii="Arial" w:hAnsi="Arial" w:cs="Arial"/>
          <w:sz w:val="22"/>
          <w:szCs w:val="22"/>
          <w:lang w:eastAsia="zh-TW"/>
        </w:rPr>
        <w:t xml:space="preserve"> China plant, and </w:t>
      </w:r>
      <w:r w:rsidR="00F5681C" w:rsidRPr="007925B4">
        <w:rPr>
          <w:rFonts w:ascii="Arial" w:hAnsi="Arial" w:cs="Arial"/>
          <w:sz w:val="22"/>
          <w:szCs w:val="22"/>
          <w:lang w:eastAsia="zh-TW"/>
        </w:rPr>
        <w:t xml:space="preserve">implemented </w:t>
      </w:r>
      <w:r w:rsidR="00524D57" w:rsidRPr="007925B4">
        <w:rPr>
          <w:rFonts w:ascii="Arial" w:hAnsi="Arial" w:cs="Arial"/>
          <w:sz w:val="22"/>
          <w:szCs w:val="22"/>
          <w:lang w:eastAsia="zh-TW"/>
        </w:rPr>
        <w:t xml:space="preserve">remote monitoring via the </w:t>
      </w:r>
      <w:r w:rsidR="00524D57" w:rsidRPr="007925B4">
        <w:rPr>
          <w:rFonts w:ascii="Arial" w:hAnsi="Arial" w:cs="Arial"/>
          <w:b/>
          <w:sz w:val="22"/>
          <w:szCs w:val="22"/>
          <w:lang w:eastAsia="zh-TW"/>
        </w:rPr>
        <w:t>DIAView SCADA system</w:t>
      </w:r>
      <w:r w:rsidR="00524D57" w:rsidRPr="007925B4">
        <w:rPr>
          <w:rFonts w:ascii="Arial" w:hAnsi="Arial" w:cs="Arial"/>
          <w:sz w:val="22"/>
          <w:szCs w:val="22"/>
          <w:lang w:eastAsia="zh-TW"/>
        </w:rPr>
        <w:t xml:space="preserve">. </w:t>
      </w:r>
    </w:p>
    <w:p w14:paraId="35DF6959" w14:textId="77777777" w:rsidR="001844F3" w:rsidRPr="007925B4" w:rsidRDefault="001844F3" w:rsidP="001844F3">
      <w:pPr>
        <w:pStyle w:val="af2"/>
        <w:adjustRightInd w:val="0"/>
        <w:snapToGrid w:val="0"/>
        <w:spacing w:line="288" w:lineRule="auto"/>
        <w:ind w:leftChars="0" w:left="964"/>
        <w:jc w:val="both"/>
        <w:rPr>
          <w:rFonts w:ascii="Arial" w:hAnsi="Arial" w:cs="Arial"/>
          <w:sz w:val="22"/>
          <w:szCs w:val="22"/>
          <w:lang w:eastAsia="zh-TW"/>
        </w:rPr>
      </w:pPr>
    </w:p>
    <w:p w14:paraId="35DF695A" w14:textId="77777777" w:rsidR="00517E74" w:rsidRPr="007925B4" w:rsidRDefault="00517E74" w:rsidP="001844F3">
      <w:pPr>
        <w:snapToGrid w:val="0"/>
        <w:spacing w:after="0" w:line="24" w:lineRule="exact"/>
        <w:ind w:left="958"/>
        <w:rPr>
          <w:rFonts w:ascii="Arial" w:eastAsia="標楷體" w:hAnsi="Arial" w:cs="Arial"/>
          <w:lang w:eastAsia="zh-TW"/>
        </w:rPr>
      </w:pPr>
    </w:p>
    <w:p w14:paraId="35DF695B" w14:textId="3912F07B" w:rsidR="00477F71" w:rsidRPr="007925B4" w:rsidRDefault="00582462" w:rsidP="00234AF3">
      <w:pPr>
        <w:numPr>
          <w:ilvl w:val="0"/>
          <w:numId w:val="38"/>
        </w:numPr>
        <w:snapToGrid w:val="0"/>
        <w:spacing w:after="0" w:line="293" w:lineRule="auto"/>
        <w:rPr>
          <w:rFonts w:ascii="Arial" w:eastAsia="標楷體" w:hAnsi="Arial" w:cs="Arial"/>
          <w:color w:val="000000"/>
          <w:lang w:eastAsia="zh-TW"/>
        </w:rPr>
      </w:pPr>
      <w:r w:rsidRPr="007925B4">
        <w:rPr>
          <w:rFonts w:ascii="Arial" w:eastAsia="標楷體" w:hAnsi="Arial" w:cs="Arial"/>
          <w:b/>
          <w:color w:val="000000"/>
          <w:lang w:eastAsia="zh-TW"/>
        </w:rPr>
        <w:t>Car-racing with HMI Live Streaming demo</w:t>
      </w:r>
      <w:r w:rsidR="00B577F7" w:rsidRPr="007925B4">
        <w:rPr>
          <w:rFonts w:ascii="Arial" w:eastAsia="標楷體" w:hAnsi="Arial" w:cs="Arial"/>
          <w:color w:val="000000"/>
          <w:lang w:eastAsia="zh-TW"/>
        </w:rPr>
        <w:t>:</w:t>
      </w:r>
      <w:r w:rsidRPr="007925B4">
        <w:rPr>
          <w:rFonts w:ascii="Arial" w:eastAsia="標楷體" w:hAnsi="Arial" w:cs="Arial"/>
          <w:color w:val="000000"/>
          <w:lang w:eastAsia="zh-TW"/>
        </w:rPr>
        <w:t xml:space="preserve"> based on the concepts of smart production lines, this demo was built for real applications and fun. </w:t>
      </w:r>
      <w:r w:rsidR="00CF68C2" w:rsidRPr="007925B4">
        <w:rPr>
          <w:rFonts w:ascii="Arial" w:eastAsia="標楷體" w:hAnsi="Arial" w:cs="Arial"/>
          <w:color w:val="000000"/>
          <w:lang w:eastAsia="zh-TW"/>
        </w:rPr>
        <w:t xml:space="preserve"> </w:t>
      </w:r>
      <w:r w:rsidRPr="007925B4">
        <w:rPr>
          <w:rFonts w:ascii="Arial" w:eastAsia="標楷體" w:hAnsi="Arial" w:cs="Arial"/>
          <w:color w:val="000000"/>
          <w:lang w:eastAsia="zh-TW"/>
        </w:rPr>
        <w:t xml:space="preserve">It highlights Delta’s latest </w:t>
      </w:r>
      <w:r w:rsidR="00477F71" w:rsidRPr="007925B4">
        <w:rPr>
          <w:rFonts w:ascii="Arial" w:eastAsia="標楷體" w:hAnsi="Arial" w:cs="Arial"/>
          <w:color w:val="000000"/>
          <w:lang w:eastAsia="zh-TW"/>
        </w:rPr>
        <w:t xml:space="preserve">advanced 12”/15” </w:t>
      </w:r>
      <w:r w:rsidRPr="007925B4">
        <w:rPr>
          <w:rFonts w:ascii="Arial" w:eastAsia="標楷體" w:hAnsi="Arial" w:cs="Arial"/>
          <w:color w:val="000000"/>
          <w:lang w:eastAsia="zh-TW"/>
        </w:rPr>
        <w:t xml:space="preserve">DOP-100 Series HMIs, </w:t>
      </w:r>
      <w:r w:rsidR="00477F71" w:rsidRPr="007925B4">
        <w:rPr>
          <w:rFonts w:ascii="Arial" w:eastAsia="標楷體" w:hAnsi="Arial" w:cs="Arial"/>
          <w:color w:val="000000"/>
          <w:lang w:eastAsia="zh-TW"/>
        </w:rPr>
        <w:t>which feature multimedia functions, multi-language</w:t>
      </w:r>
      <w:r w:rsidR="00BA4867" w:rsidRPr="007925B4">
        <w:rPr>
          <w:rFonts w:ascii="Arial" w:eastAsia="標楷體" w:hAnsi="Arial" w:cs="Arial"/>
          <w:color w:val="000000"/>
          <w:lang w:eastAsia="zh-TW"/>
        </w:rPr>
        <w:t xml:space="preserve"> </w:t>
      </w:r>
      <w:r w:rsidR="00477F71" w:rsidRPr="007925B4">
        <w:rPr>
          <w:rFonts w:ascii="Arial" w:eastAsia="標楷體" w:hAnsi="Arial" w:cs="Arial"/>
          <w:color w:val="000000"/>
          <w:lang w:eastAsia="zh-TW"/>
        </w:rPr>
        <w:t xml:space="preserve">input, </w:t>
      </w:r>
      <w:r w:rsidR="007925B4" w:rsidRPr="007925B4">
        <w:rPr>
          <w:rFonts w:ascii="Arial" w:eastAsia="標楷體" w:hAnsi="Arial" w:cs="Arial"/>
          <w:color w:val="000000"/>
          <w:lang w:eastAsia="zh-TW"/>
        </w:rPr>
        <w:t>and</w:t>
      </w:r>
      <w:r w:rsidR="00477F71" w:rsidRPr="007925B4">
        <w:rPr>
          <w:rFonts w:ascii="Arial" w:eastAsia="標楷體" w:hAnsi="Arial" w:cs="Arial"/>
          <w:color w:val="000000"/>
          <w:lang w:eastAsia="zh-TW"/>
        </w:rPr>
        <w:t xml:space="preserve"> Ethernet communication. </w:t>
      </w:r>
      <w:r w:rsidR="00BA4867" w:rsidRPr="007925B4">
        <w:rPr>
          <w:rFonts w:ascii="Arial" w:eastAsia="標楷體" w:hAnsi="Arial" w:cs="Arial"/>
          <w:color w:val="000000"/>
          <w:lang w:eastAsia="zh-TW"/>
        </w:rPr>
        <w:t>Equipped with the</w:t>
      </w:r>
      <w:r w:rsidR="00477F71" w:rsidRPr="007925B4">
        <w:rPr>
          <w:rFonts w:ascii="Arial" w:eastAsia="標楷體" w:hAnsi="Arial" w:cs="Arial"/>
          <w:color w:val="000000"/>
          <w:lang w:eastAsia="zh-TW"/>
        </w:rPr>
        <w:t xml:space="preserve"> Cortex A8 high-performance microprocessor and high-brightness, high-resolution LCD display, </w:t>
      </w:r>
      <w:r w:rsidR="00BA4867" w:rsidRPr="007925B4">
        <w:rPr>
          <w:rFonts w:ascii="Arial" w:eastAsia="標楷體" w:hAnsi="Arial" w:cs="Arial"/>
          <w:color w:val="000000"/>
          <w:lang w:eastAsia="zh-TW"/>
        </w:rPr>
        <w:t xml:space="preserve">the DOP-100 </w:t>
      </w:r>
      <w:r w:rsidR="00B038B6" w:rsidRPr="007925B4">
        <w:rPr>
          <w:rFonts w:ascii="Arial" w:eastAsia="標楷體" w:hAnsi="Arial" w:cs="Arial"/>
          <w:color w:val="000000"/>
          <w:lang w:eastAsia="zh-TW"/>
        </w:rPr>
        <w:t xml:space="preserve">HMIs </w:t>
      </w:r>
      <w:r w:rsidR="00BA4867" w:rsidRPr="007925B4">
        <w:rPr>
          <w:rFonts w:ascii="Arial" w:eastAsia="標楷體" w:hAnsi="Arial" w:cs="Arial"/>
          <w:color w:val="000000"/>
          <w:lang w:eastAsia="zh-TW"/>
        </w:rPr>
        <w:t xml:space="preserve">are </w:t>
      </w:r>
      <w:r w:rsidR="00477F71" w:rsidRPr="007925B4">
        <w:rPr>
          <w:rFonts w:ascii="Arial" w:eastAsia="標楷體" w:hAnsi="Arial" w:cs="Arial"/>
          <w:color w:val="000000"/>
          <w:lang w:eastAsia="zh-TW"/>
        </w:rPr>
        <w:t>suitable for highly integrated, flexible production process</w:t>
      </w:r>
      <w:r w:rsidR="00B038B6" w:rsidRPr="007925B4">
        <w:rPr>
          <w:rFonts w:ascii="Arial" w:eastAsia="標楷體" w:hAnsi="Arial" w:cs="Arial"/>
          <w:color w:val="000000"/>
          <w:lang w:eastAsia="zh-TW"/>
        </w:rPr>
        <w:t>es,</w:t>
      </w:r>
      <w:r w:rsidR="00477F71" w:rsidRPr="007925B4">
        <w:rPr>
          <w:rFonts w:ascii="Arial" w:eastAsia="標楷體" w:hAnsi="Arial" w:cs="Arial"/>
          <w:color w:val="000000"/>
          <w:lang w:eastAsia="zh-TW"/>
        </w:rPr>
        <w:t xml:space="preserve"> and equipment control and monitoring.</w:t>
      </w:r>
    </w:p>
    <w:p w14:paraId="35DF695C" w14:textId="77777777" w:rsidR="00B577F7" w:rsidRPr="007925B4" w:rsidRDefault="00B577F7" w:rsidP="00B86E55">
      <w:pPr>
        <w:snapToGrid w:val="0"/>
        <w:spacing w:after="0" w:line="293" w:lineRule="auto"/>
        <w:ind w:left="482"/>
        <w:contextualSpacing/>
        <w:rPr>
          <w:rFonts w:ascii="Arial" w:eastAsia="標楷體" w:hAnsi="Arial" w:cs="Arial"/>
          <w:color w:val="000000"/>
          <w:lang w:eastAsia="zh-TW"/>
        </w:rPr>
      </w:pPr>
    </w:p>
    <w:p w14:paraId="35DF6960" w14:textId="08F920BC" w:rsidR="00B038B6" w:rsidRPr="007925B4" w:rsidRDefault="006E27FD" w:rsidP="007925B4">
      <w:pPr>
        <w:snapToGrid w:val="0"/>
        <w:spacing w:after="0" w:line="293" w:lineRule="auto"/>
        <w:ind w:left="482"/>
        <w:contextualSpacing/>
        <w:rPr>
          <w:rFonts w:ascii="Arial" w:eastAsia="標楷體" w:hAnsi="Arial" w:cs="Arial"/>
          <w:color w:val="000000"/>
          <w:lang w:eastAsia="zh-TW"/>
        </w:rPr>
      </w:pPr>
      <w:r w:rsidRPr="007925B4">
        <w:rPr>
          <w:rFonts w:ascii="Arial" w:eastAsia="標楷體" w:hAnsi="Arial" w:cs="Arial" w:hint="eastAsia"/>
          <w:color w:val="000000"/>
          <w:lang w:eastAsia="zh-TW"/>
        </w:rPr>
        <w:t>This demo</w:t>
      </w:r>
      <w:r w:rsidR="00BA4867" w:rsidRPr="007925B4">
        <w:rPr>
          <w:rFonts w:ascii="Arial" w:eastAsia="標楷體" w:hAnsi="Arial" w:cs="Arial"/>
          <w:color w:val="000000"/>
          <w:lang w:eastAsia="zh-TW"/>
        </w:rPr>
        <w:t xml:space="preserve"> applies</w:t>
      </w:r>
      <w:r w:rsidRPr="007925B4">
        <w:rPr>
          <w:rFonts w:ascii="Arial" w:eastAsia="標楷體" w:hAnsi="Arial" w:cs="Arial" w:hint="eastAsia"/>
          <w:color w:val="000000"/>
          <w:lang w:eastAsia="zh-TW"/>
        </w:rPr>
        <w:t xml:space="preserve"> </w:t>
      </w:r>
      <w:r w:rsidRPr="007925B4">
        <w:rPr>
          <w:rFonts w:ascii="Arial" w:eastAsia="標楷體" w:hAnsi="Arial" w:cs="Arial"/>
          <w:color w:val="000000"/>
          <w:lang w:eastAsia="zh-TW"/>
        </w:rPr>
        <w:t>three</w:t>
      </w:r>
      <w:r w:rsidRPr="007925B4">
        <w:rPr>
          <w:rFonts w:ascii="Arial" w:eastAsia="標楷體" w:hAnsi="Arial" w:cs="Arial" w:hint="eastAsia"/>
          <w:color w:val="000000"/>
          <w:lang w:eastAsia="zh-TW"/>
        </w:rPr>
        <w:t xml:space="preserve"> DOP-100 Series </w:t>
      </w:r>
      <w:r w:rsidR="00B038B6" w:rsidRPr="007925B4">
        <w:rPr>
          <w:rFonts w:ascii="Arial" w:eastAsia="標楷體" w:hAnsi="Arial" w:cs="Arial"/>
          <w:color w:val="000000"/>
          <w:lang w:eastAsia="zh-TW"/>
        </w:rPr>
        <w:t xml:space="preserve">HMIs </w:t>
      </w:r>
      <w:r w:rsidRPr="007925B4">
        <w:rPr>
          <w:rFonts w:ascii="Arial" w:eastAsia="標楷體" w:hAnsi="Arial" w:cs="Arial" w:hint="eastAsia"/>
          <w:color w:val="000000"/>
          <w:lang w:eastAsia="zh-TW"/>
        </w:rPr>
        <w:t xml:space="preserve">for </w:t>
      </w:r>
      <w:r w:rsidR="00E01B6C" w:rsidRPr="007925B4">
        <w:rPr>
          <w:rFonts w:ascii="Arial" w:eastAsia="標楷體" w:hAnsi="Arial" w:cs="Arial"/>
          <w:color w:val="000000"/>
          <w:lang w:eastAsia="zh-TW"/>
        </w:rPr>
        <w:t>participants</w:t>
      </w:r>
      <w:r w:rsidRPr="007925B4">
        <w:rPr>
          <w:rFonts w:ascii="Arial" w:eastAsia="標楷體" w:hAnsi="Arial" w:cs="Arial" w:hint="eastAsia"/>
          <w:color w:val="000000"/>
          <w:lang w:eastAsia="zh-TW"/>
        </w:rPr>
        <w:t xml:space="preserve"> to operate and control the </w:t>
      </w:r>
      <w:r w:rsidR="00B038B6" w:rsidRPr="007925B4">
        <w:rPr>
          <w:rFonts w:ascii="Arial" w:eastAsia="標楷體" w:hAnsi="Arial" w:cs="Arial"/>
          <w:color w:val="000000"/>
          <w:lang w:eastAsia="zh-TW"/>
        </w:rPr>
        <w:t xml:space="preserve">progress </w:t>
      </w:r>
      <w:r w:rsidRPr="007925B4">
        <w:rPr>
          <w:rFonts w:ascii="Arial" w:eastAsia="標楷體" w:hAnsi="Arial" w:cs="Arial"/>
          <w:color w:val="000000"/>
          <w:lang w:eastAsia="zh-TW"/>
        </w:rPr>
        <w:t xml:space="preserve">of three race cars </w:t>
      </w:r>
      <w:r w:rsidR="00B038B6" w:rsidRPr="007925B4">
        <w:rPr>
          <w:rFonts w:ascii="Arial" w:eastAsia="標楷體" w:hAnsi="Arial" w:cs="Arial"/>
          <w:color w:val="000000"/>
          <w:lang w:eastAsia="zh-TW"/>
        </w:rPr>
        <w:t xml:space="preserve">by </w:t>
      </w:r>
      <w:r w:rsidRPr="007925B4">
        <w:rPr>
          <w:rFonts w:ascii="Arial" w:eastAsia="標楷體" w:hAnsi="Arial" w:cs="Arial"/>
          <w:color w:val="000000"/>
          <w:lang w:eastAsia="zh-TW"/>
        </w:rPr>
        <w:t xml:space="preserve">answering questions </w:t>
      </w:r>
      <w:r w:rsidR="00B038B6" w:rsidRPr="007925B4">
        <w:rPr>
          <w:rFonts w:ascii="Arial" w:eastAsia="標楷體" w:hAnsi="Arial" w:cs="Arial"/>
          <w:color w:val="000000"/>
          <w:lang w:eastAsia="zh-TW"/>
        </w:rPr>
        <w:t>in</w:t>
      </w:r>
      <w:r w:rsidRPr="007925B4">
        <w:rPr>
          <w:rFonts w:ascii="Arial" w:eastAsia="標楷體" w:hAnsi="Arial" w:cs="Arial"/>
          <w:color w:val="000000"/>
          <w:lang w:eastAsia="zh-TW"/>
        </w:rPr>
        <w:t xml:space="preserve"> Q&amp;A games. Each car carries a </w:t>
      </w:r>
      <w:r w:rsidR="00B038B6" w:rsidRPr="007925B4">
        <w:rPr>
          <w:rFonts w:ascii="Arial" w:eastAsia="標楷體" w:hAnsi="Arial" w:cs="Arial"/>
          <w:color w:val="000000"/>
          <w:lang w:eastAsia="zh-TW"/>
        </w:rPr>
        <w:t>prize</w:t>
      </w:r>
      <w:r w:rsidRPr="007925B4">
        <w:rPr>
          <w:rFonts w:ascii="Arial" w:eastAsia="標楷體" w:hAnsi="Arial" w:cs="Arial"/>
          <w:color w:val="000000"/>
          <w:lang w:eastAsia="zh-TW"/>
        </w:rPr>
        <w:t xml:space="preserve"> </w:t>
      </w:r>
      <w:r w:rsidR="00B038B6" w:rsidRPr="007925B4">
        <w:rPr>
          <w:rFonts w:ascii="Arial" w:eastAsia="標楷體" w:hAnsi="Arial" w:cs="Arial"/>
          <w:color w:val="000000"/>
          <w:lang w:eastAsia="zh-TW"/>
        </w:rPr>
        <w:t>that a</w:t>
      </w:r>
      <w:r w:rsidR="00BA4867" w:rsidRPr="007925B4">
        <w:rPr>
          <w:rFonts w:ascii="Arial" w:eastAsia="標楷體" w:hAnsi="Arial" w:cs="Arial"/>
          <w:color w:val="000000"/>
          <w:lang w:eastAsia="zh-TW"/>
        </w:rPr>
        <w:t xml:space="preserve"> participant win</w:t>
      </w:r>
      <w:r w:rsidR="00B038B6" w:rsidRPr="007925B4">
        <w:rPr>
          <w:rFonts w:ascii="Arial" w:eastAsia="標楷體" w:hAnsi="Arial" w:cs="Arial"/>
          <w:color w:val="000000"/>
          <w:lang w:eastAsia="zh-TW"/>
        </w:rPr>
        <w:t>s</w:t>
      </w:r>
      <w:r w:rsidR="00BA4867" w:rsidRPr="007925B4">
        <w:rPr>
          <w:rFonts w:ascii="Arial" w:eastAsia="標楷體" w:hAnsi="Arial" w:cs="Arial"/>
          <w:color w:val="000000"/>
          <w:lang w:eastAsia="zh-TW"/>
        </w:rPr>
        <w:t xml:space="preserve"> when arriving</w:t>
      </w:r>
      <w:r w:rsidRPr="007925B4">
        <w:rPr>
          <w:rFonts w:ascii="Arial" w:eastAsia="標楷體" w:hAnsi="Arial" w:cs="Arial"/>
          <w:color w:val="000000"/>
          <w:lang w:eastAsia="zh-TW"/>
        </w:rPr>
        <w:t xml:space="preserve"> </w:t>
      </w:r>
      <w:r w:rsidR="00B038B6" w:rsidRPr="007925B4">
        <w:rPr>
          <w:rFonts w:ascii="Arial" w:eastAsia="標楷體" w:hAnsi="Arial" w:cs="Arial"/>
          <w:color w:val="000000"/>
          <w:lang w:eastAsia="zh-TW"/>
        </w:rPr>
        <w:t xml:space="preserve">at </w:t>
      </w:r>
      <w:r w:rsidRPr="007925B4">
        <w:rPr>
          <w:rFonts w:ascii="Arial" w:eastAsia="標楷體" w:hAnsi="Arial" w:cs="Arial"/>
          <w:color w:val="000000"/>
          <w:lang w:eastAsia="zh-TW"/>
        </w:rPr>
        <w:t xml:space="preserve">the finish line. </w:t>
      </w:r>
      <w:r w:rsidR="00E01B6C" w:rsidRPr="007925B4">
        <w:rPr>
          <w:rFonts w:ascii="Arial" w:eastAsia="標楷體" w:hAnsi="Arial" w:cs="Arial"/>
          <w:color w:val="000000"/>
          <w:lang w:eastAsia="zh-TW"/>
        </w:rPr>
        <w:t>The DOP-100s also control</w:t>
      </w:r>
      <w:r w:rsidR="00BA4867" w:rsidRPr="007925B4">
        <w:rPr>
          <w:rFonts w:ascii="Arial" w:eastAsia="標楷體" w:hAnsi="Arial" w:cs="Arial"/>
          <w:color w:val="000000"/>
          <w:lang w:eastAsia="zh-TW"/>
        </w:rPr>
        <w:t xml:space="preserve"> t</w:t>
      </w:r>
      <w:r w:rsidR="00E01B6C" w:rsidRPr="007925B4">
        <w:rPr>
          <w:rFonts w:ascii="Arial" w:eastAsia="標楷體" w:hAnsi="Arial" w:cs="Arial"/>
          <w:color w:val="000000"/>
          <w:lang w:eastAsia="zh-TW"/>
        </w:rPr>
        <w:t>he</w:t>
      </w:r>
      <w:r w:rsidRPr="007925B4">
        <w:rPr>
          <w:rFonts w:ascii="Arial" w:eastAsia="標楷體" w:hAnsi="Arial" w:cs="Arial"/>
          <w:color w:val="000000"/>
          <w:lang w:eastAsia="zh-TW"/>
        </w:rPr>
        <w:t xml:space="preserve"> IP </w:t>
      </w:r>
      <w:r w:rsidR="00E01B6C" w:rsidRPr="007925B4">
        <w:rPr>
          <w:rFonts w:ascii="Arial" w:eastAsia="標楷體" w:hAnsi="Arial" w:cs="Arial"/>
          <w:color w:val="000000"/>
          <w:lang w:eastAsia="zh-TW"/>
        </w:rPr>
        <w:t xml:space="preserve">and analog </w:t>
      </w:r>
      <w:r w:rsidRPr="007925B4">
        <w:rPr>
          <w:rFonts w:ascii="Arial" w:eastAsia="標楷體" w:hAnsi="Arial" w:cs="Arial"/>
          <w:color w:val="000000"/>
          <w:lang w:eastAsia="zh-TW"/>
        </w:rPr>
        <w:t>cameras install</w:t>
      </w:r>
      <w:r w:rsidR="00E01B6C" w:rsidRPr="007925B4">
        <w:rPr>
          <w:rFonts w:ascii="Arial" w:eastAsia="標楷體" w:hAnsi="Arial" w:cs="Arial"/>
          <w:color w:val="000000"/>
          <w:lang w:eastAsia="zh-TW"/>
        </w:rPr>
        <w:t>ed</w:t>
      </w:r>
      <w:r w:rsidRPr="007925B4">
        <w:rPr>
          <w:rFonts w:ascii="Arial" w:eastAsia="標楷體" w:hAnsi="Arial" w:cs="Arial"/>
          <w:color w:val="000000"/>
          <w:lang w:eastAsia="zh-TW"/>
        </w:rPr>
        <w:t xml:space="preserve"> above the race lanes </w:t>
      </w:r>
      <w:r w:rsidR="00BA4867" w:rsidRPr="007925B4">
        <w:rPr>
          <w:rFonts w:ascii="Arial" w:eastAsia="標楷體" w:hAnsi="Arial" w:cs="Arial"/>
          <w:color w:val="000000"/>
          <w:lang w:eastAsia="zh-TW"/>
        </w:rPr>
        <w:t>to</w:t>
      </w:r>
      <w:r w:rsidRPr="007925B4">
        <w:rPr>
          <w:rFonts w:ascii="Arial" w:eastAsia="標楷體" w:hAnsi="Arial" w:cs="Arial"/>
          <w:color w:val="000000"/>
          <w:lang w:eastAsia="zh-TW"/>
        </w:rPr>
        <w:t xml:space="preserve"> </w:t>
      </w:r>
      <w:r w:rsidR="00BA4867" w:rsidRPr="007925B4">
        <w:rPr>
          <w:rFonts w:ascii="Arial" w:eastAsia="標楷體" w:hAnsi="Arial" w:cs="Arial"/>
          <w:color w:val="000000"/>
          <w:lang w:eastAsia="zh-TW"/>
        </w:rPr>
        <w:t xml:space="preserve">monitor and record key moments of the </w:t>
      </w:r>
      <w:r w:rsidR="00B038B6" w:rsidRPr="007925B4">
        <w:rPr>
          <w:rFonts w:ascii="Arial" w:eastAsia="標楷體" w:hAnsi="Arial" w:cs="Arial"/>
          <w:color w:val="000000"/>
          <w:lang w:eastAsia="zh-TW"/>
        </w:rPr>
        <w:lastRenderedPageBreak/>
        <w:t xml:space="preserve">race </w:t>
      </w:r>
      <w:r w:rsidR="00BA4867" w:rsidRPr="007925B4">
        <w:rPr>
          <w:rFonts w:ascii="Arial" w:eastAsia="標楷體" w:hAnsi="Arial" w:cs="Arial"/>
          <w:color w:val="000000"/>
          <w:lang w:eastAsia="zh-TW"/>
        </w:rPr>
        <w:t>when triggered by smart sensors</w:t>
      </w:r>
      <w:r w:rsidR="00E01B6C" w:rsidRPr="007925B4">
        <w:rPr>
          <w:rFonts w:ascii="Arial" w:eastAsia="標楷體" w:hAnsi="Arial" w:cs="Arial"/>
          <w:color w:val="000000"/>
          <w:lang w:eastAsia="zh-TW"/>
        </w:rPr>
        <w:t xml:space="preserve"> for playback</w:t>
      </w:r>
      <w:r w:rsidR="00BA4867" w:rsidRPr="007925B4">
        <w:rPr>
          <w:rFonts w:ascii="Arial" w:eastAsia="標楷體" w:hAnsi="Arial" w:cs="Arial"/>
          <w:color w:val="000000"/>
          <w:lang w:eastAsia="zh-TW"/>
        </w:rPr>
        <w:t xml:space="preserve">. The overall race is monitored for live streaming on the introduction </w:t>
      </w:r>
      <w:r w:rsidR="00E01B6C" w:rsidRPr="007925B4">
        <w:rPr>
          <w:rFonts w:ascii="Arial" w:eastAsia="標楷體" w:hAnsi="Arial" w:cs="Arial"/>
          <w:color w:val="000000"/>
          <w:lang w:eastAsia="zh-TW"/>
        </w:rPr>
        <w:t>stand with the other four DOP-100 Series</w:t>
      </w:r>
      <w:r w:rsidR="00BA4867" w:rsidRPr="007925B4">
        <w:rPr>
          <w:rFonts w:ascii="Arial" w:eastAsia="標楷體" w:hAnsi="Arial" w:cs="Arial"/>
          <w:color w:val="000000"/>
          <w:lang w:eastAsia="zh-TW"/>
        </w:rPr>
        <w:t xml:space="preserve">. </w:t>
      </w:r>
    </w:p>
    <w:p w14:paraId="35DF6961" w14:textId="77777777" w:rsidR="00EE527B" w:rsidRPr="00EE527B" w:rsidRDefault="00EE527B" w:rsidP="00EE527B">
      <w:pPr>
        <w:spacing w:after="300" w:line="288" w:lineRule="auto"/>
        <w:jc w:val="both"/>
        <w:rPr>
          <w:rFonts w:ascii="Arial" w:eastAsia="微軟正黑體" w:hAnsi="Arial" w:cs="Arial"/>
          <w:szCs w:val="24"/>
          <w:lang w:val="en-US" w:eastAsia="zh-TW"/>
        </w:rPr>
      </w:pPr>
      <w:r w:rsidRPr="007925B4">
        <w:rPr>
          <w:rFonts w:ascii="Arial" w:eastAsia="微軟正黑體" w:hAnsi="Arial" w:cs="Arial"/>
          <w:szCs w:val="24"/>
          <w:lang w:val="en-US" w:eastAsia="zh-TW"/>
        </w:rPr>
        <w:t>Please come and join Delta to find out more</w:t>
      </w:r>
      <w:r w:rsidR="00F5681C" w:rsidRPr="007925B4">
        <w:rPr>
          <w:rFonts w:ascii="Arial" w:eastAsia="微軟正黑體" w:hAnsi="Arial" w:cs="Arial"/>
          <w:szCs w:val="24"/>
          <w:lang w:val="en-US" w:eastAsia="zh-TW"/>
        </w:rPr>
        <w:t xml:space="preserve"> about our</w:t>
      </w:r>
      <w:r w:rsidRPr="007925B4">
        <w:rPr>
          <w:rFonts w:ascii="Arial" w:eastAsia="微軟正黑體" w:hAnsi="Arial" w:cs="Arial"/>
          <w:szCs w:val="24"/>
          <w:lang w:val="en-US" w:eastAsia="zh-TW"/>
        </w:rPr>
        <w:t xml:space="preserve"> “</w:t>
      </w:r>
      <w:r w:rsidRPr="007925B4">
        <w:rPr>
          <w:rFonts w:ascii="Arial" w:hAnsi="Arial" w:cs="Arial"/>
          <w:lang w:eastAsia="zh-TW"/>
        </w:rPr>
        <w:t>Innovation &amp; Smart Automation for Industrial Upgrades</w:t>
      </w:r>
      <w:r w:rsidRPr="007925B4">
        <w:rPr>
          <w:rFonts w:ascii="Arial" w:eastAsia="微軟正黑體" w:hAnsi="Arial" w:cs="Arial"/>
          <w:szCs w:val="24"/>
          <w:lang w:val="en-US" w:eastAsia="zh-TW"/>
        </w:rPr>
        <w:t xml:space="preserve">” at the </w:t>
      </w:r>
      <w:r w:rsidRPr="007925B4">
        <w:rPr>
          <w:rFonts w:ascii="Arial" w:eastAsia="微軟正黑體" w:hAnsi="Arial" w:cs="Arial" w:hint="eastAsia"/>
          <w:szCs w:val="24"/>
          <w:lang w:val="en-US" w:eastAsia="zh-TW"/>
        </w:rPr>
        <w:t>SPS/IPC/Drives/Nuremberg</w:t>
      </w:r>
      <w:r w:rsidRPr="007925B4">
        <w:rPr>
          <w:rFonts w:ascii="Arial" w:eastAsia="微軟正黑體" w:hAnsi="Arial" w:cs="Arial"/>
          <w:szCs w:val="24"/>
          <w:lang w:val="en-US" w:eastAsia="zh-TW"/>
        </w:rPr>
        <w:t xml:space="preserve"> 2018</w:t>
      </w:r>
      <w:r w:rsidRPr="007925B4">
        <w:rPr>
          <w:rFonts w:ascii="Arial" w:eastAsia="微軟正黑體" w:hAnsi="Arial" w:cs="Arial" w:hint="eastAsia"/>
          <w:szCs w:val="24"/>
          <w:lang w:val="en-US" w:eastAsia="zh-TW"/>
        </w:rPr>
        <w:t xml:space="preserve"> exhibition</w:t>
      </w:r>
      <w:r w:rsidRPr="007925B4">
        <w:rPr>
          <w:rFonts w:ascii="Arial" w:eastAsia="微軟正黑體" w:hAnsi="Arial" w:cs="Arial"/>
          <w:szCs w:val="24"/>
          <w:lang w:val="en-US" w:eastAsia="zh-TW"/>
        </w:rPr>
        <w:t>,</w:t>
      </w:r>
      <w:r w:rsidRPr="007925B4">
        <w:rPr>
          <w:rFonts w:ascii="Arial" w:eastAsia="微軟正黑體" w:hAnsi="Arial" w:cs="Arial" w:hint="eastAsia"/>
          <w:szCs w:val="24"/>
          <w:lang w:val="en-US" w:eastAsia="zh-TW"/>
        </w:rPr>
        <w:t xml:space="preserve"> </w:t>
      </w:r>
      <w:r w:rsidRPr="007925B4">
        <w:rPr>
          <w:rFonts w:ascii="Arial" w:eastAsia="微軟正黑體" w:hAnsi="Arial" w:cs="Arial"/>
          <w:b/>
          <w:szCs w:val="24"/>
          <w:lang w:val="en-US" w:eastAsia="zh-TW"/>
        </w:rPr>
        <w:t>Booth 218</w:t>
      </w:r>
      <w:r w:rsidRPr="007925B4">
        <w:rPr>
          <w:rFonts w:ascii="Arial" w:eastAsia="微軟正黑體" w:hAnsi="Arial" w:cs="Arial"/>
          <w:szCs w:val="24"/>
          <w:lang w:val="en-US" w:eastAsia="zh-TW"/>
        </w:rPr>
        <w:t xml:space="preserve">, </w:t>
      </w:r>
      <w:r w:rsidRPr="007925B4">
        <w:rPr>
          <w:rFonts w:ascii="Arial" w:eastAsia="微軟正黑體" w:hAnsi="Arial" w:cs="Arial"/>
          <w:b/>
          <w:szCs w:val="24"/>
          <w:lang w:val="en-US" w:eastAsia="zh-TW"/>
        </w:rPr>
        <w:t>Hall 3</w:t>
      </w:r>
      <w:r w:rsidRPr="007925B4">
        <w:rPr>
          <w:rFonts w:ascii="Arial" w:eastAsia="微軟正黑體" w:hAnsi="Arial" w:cs="Arial"/>
          <w:szCs w:val="24"/>
          <w:lang w:val="en-US" w:eastAsia="zh-TW"/>
        </w:rPr>
        <w:t xml:space="preserve">, </w:t>
      </w:r>
      <w:r w:rsidRPr="007925B4">
        <w:rPr>
          <w:rFonts w:ascii="Arial" w:eastAsia="微軟正黑體" w:hAnsi="Arial" w:cs="Arial" w:hint="eastAsia"/>
          <w:szCs w:val="24"/>
          <w:lang w:val="en-US" w:eastAsia="zh-TW"/>
        </w:rPr>
        <w:t xml:space="preserve">from November </w:t>
      </w:r>
      <w:r w:rsidRPr="007925B4">
        <w:rPr>
          <w:rFonts w:ascii="Arial" w:eastAsia="微軟正黑體" w:hAnsi="Arial" w:cs="Arial"/>
          <w:szCs w:val="24"/>
          <w:lang w:val="en-US" w:eastAsia="zh-TW"/>
        </w:rPr>
        <w:t>2</w:t>
      </w:r>
      <w:r w:rsidRPr="007925B4">
        <w:rPr>
          <w:rFonts w:ascii="Arial" w:eastAsia="微軟正黑體" w:hAnsi="Arial" w:cs="Arial" w:hint="eastAsia"/>
          <w:szCs w:val="24"/>
          <w:lang w:val="en-US" w:eastAsia="zh-TW"/>
        </w:rPr>
        <w:t>7</w:t>
      </w:r>
      <w:r w:rsidRPr="007925B4">
        <w:rPr>
          <w:rFonts w:ascii="Arial" w:eastAsia="微軟正黑體" w:hAnsi="Arial" w:cs="Arial"/>
          <w:szCs w:val="24"/>
          <w:vertAlign w:val="superscript"/>
          <w:lang w:val="en-US" w:eastAsia="zh-TW"/>
        </w:rPr>
        <w:t>th</w:t>
      </w:r>
      <w:r w:rsidRPr="007925B4">
        <w:rPr>
          <w:rFonts w:ascii="Arial" w:eastAsia="微軟正黑體" w:hAnsi="Arial" w:cs="Arial"/>
          <w:szCs w:val="24"/>
          <w:lang w:val="en-US" w:eastAsia="zh-TW"/>
        </w:rPr>
        <w:t xml:space="preserve"> to </w:t>
      </w:r>
      <w:r w:rsidRPr="007925B4">
        <w:rPr>
          <w:rFonts w:ascii="Arial" w:eastAsia="微軟正黑體" w:hAnsi="Arial" w:cs="Arial" w:hint="eastAsia"/>
          <w:szCs w:val="24"/>
          <w:lang w:val="en-US" w:eastAsia="zh-TW"/>
        </w:rPr>
        <w:t>29</w:t>
      </w:r>
      <w:r w:rsidRPr="007925B4">
        <w:rPr>
          <w:rFonts w:ascii="Arial" w:eastAsia="微軟正黑體" w:hAnsi="Arial" w:cs="Arial"/>
          <w:szCs w:val="24"/>
          <w:vertAlign w:val="superscript"/>
          <w:lang w:val="en-US" w:eastAsia="zh-TW"/>
        </w:rPr>
        <w:t xml:space="preserve">th </w:t>
      </w:r>
      <w:r w:rsidRPr="007925B4">
        <w:rPr>
          <w:rFonts w:ascii="Arial" w:eastAsia="微軟正黑體" w:hAnsi="Arial" w:cs="Arial"/>
          <w:szCs w:val="24"/>
          <w:lang w:val="en-US" w:eastAsia="zh-TW"/>
        </w:rPr>
        <w:t>in Germany!</w:t>
      </w:r>
    </w:p>
    <w:p w14:paraId="35DF6963" w14:textId="2F237D1B" w:rsidR="0064607A" w:rsidRPr="007925B4" w:rsidRDefault="00D72CAF" w:rsidP="007925B4">
      <w:pPr>
        <w:tabs>
          <w:tab w:val="left" w:pos="4320"/>
          <w:tab w:val="left" w:pos="5220"/>
          <w:tab w:val="left" w:pos="5580"/>
        </w:tabs>
        <w:adjustRightInd w:val="0"/>
        <w:snapToGrid w:val="0"/>
        <w:spacing w:after="0" w:line="300" w:lineRule="auto"/>
        <w:ind w:right="-28"/>
        <w:jc w:val="center"/>
        <w:rPr>
          <w:rFonts w:ascii="Arial" w:hAnsi="Arial" w:cs="Arial"/>
          <w:b/>
          <w:color w:val="000000"/>
        </w:rPr>
      </w:pPr>
      <w:r w:rsidRPr="004E012F">
        <w:rPr>
          <w:rFonts w:ascii="Arial" w:hAnsi="Arial" w:cs="Arial"/>
          <w:b/>
          <w:color w:val="000000"/>
        </w:rPr>
        <w:t>#  #  #</w:t>
      </w:r>
    </w:p>
    <w:p w14:paraId="35DF6964" w14:textId="77777777" w:rsidR="00EA0AB6" w:rsidRDefault="00EA0AB6" w:rsidP="00425EF5">
      <w:pPr>
        <w:adjustRightInd w:val="0"/>
        <w:snapToGrid w:val="0"/>
        <w:spacing w:after="0" w:line="300" w:lineRule="auto"/>
        <w:jc w:val="both"/>
        <w:outlineLvl w:val="0"/>
        <w:rPr>
          <w:rFonts w:ascii="Arial" w:hAnsi="Arial" w:cs="Arial"/>
          <w:b/>
          <w:bCs/>
          <w:sz w:val="20"/>
          <w:szCs w:val="20"/>
          <w:lang w:val="en-US" w:eastAsia="zh-TW"/>
        </w:rPr>
      </w:pPr>
      <w:r w:rsidRPr="006C3532">
        <w:rPr>
          <w:rFonts w:ascii="Arial" w:hAnsi="Arial" w:cs="Arial"/>
          <w:b/>
          <w:bCs/>
          <w:sz w:val="20"/>
          <w:szCs w:val="20"/>
          <w:lang w:val="en-US" w:eastAsia="zh-TW"/>
        </w:rPr>
        <w:t xml:space="preserve">About Delta </w:t>
      </w:r>
    </w:p>
    <w:p w14:paraId="35DF6965" w14:textId="77777777" w:rsidR="00695C8D" w:rsidRPr="006C3532" w:rsidRDefault="00695C8D" w:rsidP="00425EF5">
      <w:pPr>
        <w:adjustRightInd w:val="0"/>
        <w:snapToGrid w:val="0"/>
        <w:spacing w:after="0" w:line="300" w:lineRule="auto"/>
        <w:jc w:val="both"/>
        <w:outlineLvl w:val="0"/>
        <w:rPr>
          <w:rFonts w:ascii="Arial" w:hAnsi="Arial" w:cs="Arial"/>
          <w:b/>
          <w:bCs/>
          <w:sz w:val="20"/>
          <w:szCs w:val="20"/>
          <w:lang w:val="en-US" w:eastAsia="zh-TW"/>
        </w:rPr>
      </w:pPr>
    </w:p>
    <w:p w14:paraId="3E28499E" w14:textId="5C06D8A2" w:rsidR="007925B4" w:rsidRPr="007925B4" w:rsidRDefault="007925B4" w:rsidP="007925B4">
      <w:pPr>
        <w:adjustRightInd w:val="0"/>
        <w:snapToGrid w:val="0"/>
        <w:spacing w:line="300" w:lineRule="auto"/>
        <w:jc w:val="both"/>
        <w:rPr>
          <w:rFonts w:ascii="Arial" w:hAnsi="Arial" w:cs="Arial"/>
          <w:sz w:val="20"/>
          <w:szCs w:val="20"/>
          <w:lang w:eastAsia="zh-CN"/>
        </w:rPr>
      </w:pPr>
      <w:r w:rsidRPr="007925B4">
        <w:rPr>
          <w:rFonts w:ascii="Arial" w:hAnsi="Arial" w:cs="Arial"/>
          <w:sz w:val="20"/>
          <w:szCs w:val="20"/>
        </w:rPr>
        <w:t>Delta, founded in 1971, is a global provider of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Automation, and Infrastructure.</w:t>
      </w:r>
      <w:r w:rsidR="00D84533">
        <w:rPr>
          <w:rFonts w:ascii="Arial" w:hAnsi="Arial" w:cs="Arial"/>
          <w:sz w:val="20"/>
          <w:szCs w:val="20"/>
        </w:rPr>
        <w:t xml:space="preserve"> Delta has 169 sales offices, 69 R&amp;D centers and 37</w:t>
      </w:r>
      <w:r w:rsidRPr="007925B4">
        <w:rPr>
          <w:rFonts w:ascii="Arial" w:hAnsi="Arial" w:cs="Arial"/>
          <w:sz w:val="20"/>
          <w:szCs w:val="20"/>
        </w:rPr>
        <w:t xml:space="preserve"> manufacturing facilities worldwide.</w:t>
      </w:r>
    </w:p>
    <w:p w14:paraId="2A9D0D83" w14:textId="77777777" w:rsidR="007925B4" w:rsidRPr="007925B4" w:rsidRDefault="007925B4" w:rsidP="007925B4">
      <w:pPr>
        <w:adjustRightInd w:val="0"/>
        <w:snapToGrid w:val="0"/>
        <w:spacing w:line="300" w:lineRule="auto"/>
        <w:jc w:val="both"/>
        <w:rPr>
          <w:rFonts w:ascii="Arial" w:hAnsi="Arial" w:cs="Arial"/>
          <w:sz w:val="20"/>
          <w:szCs w:val="20"/>
        </w:rPr>
      </w:pPr>
      <w:r w:rsidRPr="007925B4">
        <w:rPr>
          <w:rFonts w:ascii="Arial" w:hAnsi="Arial" w:cs="Arial"/>
          <w:sz w:val="20"/>
          <w:szCs w:val="20"/>
        </w:rPr>
        <w:t>Throughout its history, Delta has received many global awards and recognition for its business achievements, innovative technologies and dedication to corporate social responsibility. Since 2011, Delta has been listed on the DJSI World Index of Dow Jones Sustainability™ Indices for 8 consecutive years. In 2017, Delta was selected by CDP (formerly the Carbon Disclosure Project) for its Climate Change Leadership Level for the 2nd consecutive year.</w:t>
      </w:r>
    </w:p>
    <w:p w14:paraId="661C2FA2" w14:textId="77777777" w:rsidR="007925B4" w:rsidRPr="007925B4" w:rsidRDefault="007925B4" w:rsidP="007925B4">
      <w:pPr>
        <w:widowControl w:val="0"/>
        <w:autoSpaceDE w:val="0"/>
        <w:autoSpaceDN w:val="0"/>
        <w:adjustRightInd w:val="0"/>
        <w:snapToGrid w:val="0"/>
        <w:spacing w:line="300" w:lineRule="auto"/>
        <w:jc w:val="both"/>
        <w:rPr>
          <w:rFonts w:ascii="Arial" w:eastAsia="標楷體" w:hAnsi="Arial" w:cs="Arial"/>
          <w:color w:val="0000FF"/>
          <w:sz w:val="20"/>
          <w:szCs w:val="20"/>
          <w:u w:val="single"/>
          <w:lang w:eastAsia="zh-TW"/>
        </w:rPr>
      </w:pPr>
      <w:r w:rsidRPr="007925B4">
        <w:rPr>
          <w:rFonts w:ascii="Arial" w:hAnsi="Arial" w:cs="Arial"/>
          <w:color w:val="000000"/>
          <w:sz w:val="20"/>
          <w:szCs w:val="20"/>
        </w:rPr>
        <w:t xml:space="preserve">For detailed information </w:t>
      </w:r>
      <w:r w:rsidRPr="007925B4">
        <w:rPr>
          <w:rFonts w:ascii="Arial" w:hAnsi="Arial" w:cs="Arial"/>
          <w:color w:val="000000"/>
          <w:sz w:val="20"/>
          <w:szCs w:val="20"/>
          <w:lang w:eastAsia="zh-TW"/>
        </w:rPr>
        <w:t>about</w:t>
      </w:r>
      <w:r w:rsidRPr="007925B4">
        <w:rPr>
          <w:rFonts w:ascii="Arial" w:hAnsi="Arial" w:cs="Arial"/>
          <w:color w:val="000000"/>
          <w:sz w:val="20"/>
          <w:szCs w:val="20"/>
        </w:rPr>
        <w:t xml:space="preserve"> Delta, please visit:</w:t>
      </w:r>
      <w:r w:rsidRPr="007925B4">
        <w:rPr>
          <w:rFonts w:ascii="Arial" w:eastAsia="標楷體" w:hAnsi="Arial" w:cs="Arial"/>
          <w:color w:val="0000FF"/>
          <w:sz w:val="20"/>
          <w:szCs w:val="20"/>
          <w:u w:val="single"/>
          <w:lang w:eastAsia="zh-TW"/>
        </w:rPr>
        <w:t xml:space="preserve"> </w:t>
      </w:r>
      <w:hyperlink r:id="rId11" w:history="1">
        <w:r w:rsidRPr="007925B4">
          <w:rPr>
            <w:rFonts w:ascii="Arial" w:eastAsia="標楷體" w:hAnsi="Arial" w:cs="Arial"/>
            <w:color w:val="0000FF"/>
            <w:sz w:val="20"/>
            <w:szCs w:val="20"/>
            <w:u w:val="single"/>
            <w:lang w:eastAsia="zh-TW"/>
          </w:rPr>
          <w:t>www.delta-emea.com</w:t>
        </w:r>
      </w:hyperlink>
    </w:p>
    <w:p w14:paraId="35DF696A" w14:textId="5A4C5A12" w:rsidR="00D72CAF" w:rsidRDefault="00032576" w:rsidP="00032576">
      <w:pPr>
        <w:widowControl w:val="0"/>
        <w:autoSpaceDE w:val="0"/>
        <w:autoSpaceDN w:val="0"/>
        <w:adjustRightInd w:val="0"/>
        <w:snapToGrid w:val="0"/>
        <w:spacing w:line="300" w:lineRule="auto"/>
        <w:rPr>
          <w:rFonts w:ascii="Arial" w:hAnsi="Arial" w:cs="Arial"/>
          <w:color w:val="000000"/>
          <w:szCs w:val="20"/>
          <w:lang w:val="en-GB"/>
        </w:rPr>
      </w:pPr>
      <w:r w:rsidRPr="00032576">
        <w:rPr>
          <w:rFonts w:ascii="Arial" w:hAnsi="Arial" w:cs="Arial"/>
          <w:color w:val="000000"/>
          <w:szCs w:val="20"/>
          <w:lang w:val="en-GB"/>
        </w:rPr>
        <w:t xml:space="preserve"> </w:t>
      </w:r>
    </w:p>
    <w:p w14:paraId="35DF696B" w14:textId="77777777" w:rsidR="00067C84" w:rsidRDefault="00067C84" w:rsidP="00067C84">
      <w:pPr>
        <w:adjustRightInd w:val="0"/>
        <w:snapToGrid w:val="0"/>
        <w:spacing w:after="0" w:line="300" w:lineRule="auto"/>
        <w:jc w:val="both"/>
        <w:rPr>
          <w:rFonts w:ascii="Arial" w:hAnsi="Arial" w:cs="Arial"/>
          <w:b/>
          <w:color w:val="000000"/>
          <w:sz w:val="20"/>
          <w:szCs w:val="20"/>
          <w:lang w:eastAsia="zh-TW"/>
        </w:rPr>
      </w:pPr>
      <w:r w:rsidRPr="001E58C6">
        <w:rPr>
          <w:rFonts w:ascii="Arial" w:hAnsi="Arial" w:cs="Arial"/>
          <w:b/>
          <w:color w:val="000000"/>
          <w:sz w:val="20"/>
          <w:szCs w:val="20"/>
          <w:lang w:eastAsia="zh-TW"/>
        </w:rPr>
        <w:t>Media Contact</w:t>
      </w:r>
      <w:r w:rsidR="00EA0AB6">
        <w:rPr>
          <w:rFonts w:ascii="Arial" w:hAnsi="Arial" w:cs="Arial" w:hint="eastAsia"/>
          <w:b/>
          <w:color w:val="000000"/>
          <w:sz w:val="20"/>
          <w:szCs w:val="20"/>
          <w:lang w:eastAsia="zh-TW"/>
        </w:rPr>
        <w:t>s</w:t>
      </w:r>
      <w:r w:rsidRPr="001E58C6">
        <w:rPr>
          <w:rFonts w:ascii="Arial" w:hAnsi="Arial" w:cs="Arial"/>
          <w:b/>
          <w:color w:val="000000"/>
          <w:sz w:val="20"/>
          <w:szCs w:val="20"/>
          <w:lang w:eastAsia="zh-TW"/>
        </w:rPr>
        <w:t xml:space="preserve">: </w:t>
      </w:r>
    </w:p>
    <w:tbl>
      <w:tblPr>
        <w:tblW w:w="9242" w:type="dxa"/>
        <w:tblLayout w:type="fixed"/>
        <w:tblCellMar>
          <w:left w:w="28" w:type="dxa"/>
          <w:right w:w="28" w:type="dxa"/>
        </w:tblCellMar>
        <w:tblLook w:val="0000" w:firstRow="0" w:lastRow="0" w:firstColumn="0" w:lastColumn="0" w:noHBand="0" w:noVBand="0"/>
      </w:tblPr>
      <w:tblGrid>
        <w:gridCol w:w="4564"/>
        <w:gridCol w:w="4678"/>
      </w:tblGrid>
      <w:tr w:rsidR="00067C84" w:rsidRPr="00180A2D" w14:paraId="35DF6973" w14:textId="77777777" w:rsidTr="002A1C28">
        <w:trPr>
          <w:trHeight w:val="1704"/>
        </w:trPr>
        <w:tc>
          <w:tcPr>
            <w:tcW w:w="4564" w:type="dxa"/>
          </w:tcPr>
          <w:p w14:paraId="35DF696C" w14:textId="77777777" w:rsidR="00EA0AB6" w:rsidRDefault="00EA0AB6" w:rsidP="002A1C28">
            <w:pPr>
              <w:adjustRightInd w:val="0"/>
              <w:snapToGrid w:val="0"/>
              <w:spacing w:after="0"/>
              <w:rPr>
                <w:rFonts w:ascii="Arial" w:hAnsi="Arial" w:cs="Arial"/>
                <w:bCs/>
                <w:color w:val="000000"/>
                <w:sz w:val="20"/>
                <w:szCs w:val="20"/>
                <w:lang w:val="en-GB" w:eastAsia="zh-TW"/>
              </w:rPr>
            </w:pPr>
          </w:p>
          <w:p w14:paraId="35DF696D" w14:textId="77777777" w:rsidR="00EA0AB6" w:rsidRPr="00EA0AB6" w:rsidRDefault="00EA0AB6" w:rsidP="00EA0AB6">
            <w:pPr>
              <w:pStyle w:val="Web"/>
              <w:adjustRightInd w:val="0"/>
              <w:snapToGrid w:val="0"/>
              <w:spacing w:before="0" w:beforeAutospacing="0" w:after="0" w:afterAutospacing="0" w:line="300" w:lineRule="auto"/>
              <w:jc w:val="both"/>
              <w:textAlignment w:val="baseline"/>
              <w:rPr>
                <w:rFonts w:ascii="Arial" w:hAnsi="Arial" w:cs="Arial"/>
                <w:bCs/>
                <w:color w:val="000000"/>
                <w:sz w:val="20"/>
                <w:szCs w:val="20"/>
              </w:rPr>
            </w:pPr>
            <w:r w:rsidRPr="006C3532">
              <w:rPr>
                <w:rFonts w:ascii="Arial" w:hAnsi="Arial" w:cs="Arial"/>
                <w:sz w:val="20"/>
                <w:szCs w:val="20"/>
              </w:rPr>
              <w:t xml:space="preserve">Yalin Tsai </w:t>
            </w:r>
          </w:p>
          <w:p w14:paraId="35DF696E" w14:textId="77777777" w:rsidR="00EA0AB6" w:rsidRPr="0043433F" w:rsidRDefault="00EA0AB6" w:rsidP="00EA0AB6">
            <w:pPr>
              <w:adjustRightInd w:val="0"/>
              <w:snapToGrid w:val="0"/>
              <w:spacing w:after="0"/>
              <w:rPr>
                <w:rFonts w:ascii="Arial" w:hAnsi="Arial" w:cs="Arial"/>
                <w:bCs/>
                <w:color w:val="000000"/>
                <w:sz w:val="20"/>
                <w:szCs w:val="20"/>
                <w:lang w:val="en-GB" w:eastAsia="zh-TW"/>
              </w:rPr>
            </w:pPr>
            <w:r w:rsidRPr="006C3532">
              <w:rPr>
                <w:rFonts w:ascii="Arial" w:hAnsi="Arial" w:cs="Arial"/>
                <w:sz w:val="20"/>
                <w:szCs w:val="20"/>
              </w:rPr>
              <w:t>Communications Manager</w:t>
            </w:r>
            <w:r>
              <w:rPr>
                <w:rFonts w:ascii="Arial" w:hAnsi="Arial" w:cs="Arial"/>
                <w:bCs/>
                <w:color w:val="000000"/>
                <w:sz w:val="20"/>
                <w:szCs w:val="20"/>
                <w:lang w:val="en-GB" w:eastAsia="zh-TW"/>
              </w:rPr>
              <w:t xml:space="preserve"> </w:t>
            </w:r>
          </w:p>
          <w:p w14:paraId="35DF696F" w14:textId="77777777" w:rsidR="00EA0AB6" w:rsidRPr="0043433F" w:rsidRDefault="00EA0AB6" w:rsidP="00EA0AB6">
            <w:pPr>
              <w:adjustRightInd w:val="0"/>
              <w:snapToGrid w:val="0"/>
              <w:spacing w:after="0"/>
              <w:rPr>
                <w:rFonts w:ascii="Arial" w:hAnsi="Arial" w:cs="Arial"/>
                <w:bCs/>
                <w:color w:val="000000"/>
                <w:sz w:val="20"/>
                <w:szCs w:val="20"/>
                <w:lang w:val="en-GB" w:eastAsia="zh-TW"/>
              </w:rPr>
            </w:pPr>
            <w:r w:rsidRPr="006C3532">
              <w:rPr>
                <w:rFonts w:ascii="Arial" w:hAnsi="Arial" w:cs="Arial"/>
                <w:sz w:val="20"/>
                <w:szCs w:val="20"/>
              </w:rPr>
              <w:t>Delta EMEA</w:t>
            </w:r>
            <w:r w:rsidRPr="0043433F">
              <w:rPr>
                <w:rFonts w:ascii="Arial" w:hAnsi="Arial" w:cs="Arial"/>
                <w:bCs/>
                <w:color w:val="000000"/>
                <w:sz w:val="20"/>
                <w:szCs w:val="20"/>
                <w:lang w:val="en-GB" w:eastAsia="zh-TW"/>
              </w:rPr>
              <w:t xml:space="preserve"> </w:t>
            </w:r>
          </w:p>
          <w:p w14:paraId="35DF6970" w14:textId="77777777" w:rsidR="00EA0AB6" w:rsidRPr="0043433F" w:rsidRDefault="00EA0AB6" w:rsidP="00EA0AB6">
            <w:pPr>
              <w:adjustRightInd w:val="0"/>
              <w:snapToGrid w:val="0"/>
              <w:spacing w:after="0"/>
              <w:rPr>
                <w:rFonts w:ascii="Arial" w:hAnsi="Arial" w:cs="Arial"/>
                <w:bCs/>
                <w:color w:val="000000"/>
                <w:sz w:val="20"/>
                <w:szCs w:val="20"/>
                <w:lang w:val="en-GB" w:eastAsia="zh-TW"/>
              </w:rPr>
            </w:pPr>
            <w:r w:rsidRPr="006C3532">
              <w:rPr>
                <w:rFonts w:ascii="Arial" w:hAnsi="Arial" w:cs="Arial"/>
                <w:sz w:val="20"/>
                <w:szCs w:val="20"/>
              </w:rPr>
              <w:t>Tel: +31 (0) 20 800 39 56</w:t>
            </w:r>
            <w:r w:rsidRPr="0043433F">
              <w:rPr>
                <w:rFonts w:ascii="Arial" w:hAnsi="Arial" w:cs="Arial"/>
                <w:bCs/>
                <w:color w:val="000000"/>
                <w:sz w:val="20"/>
                <w:szCs w:val="20"/>
                <w:lang w:val="en-GB" w:eastAsia="zh-TW"/>
              </w:rPr>
              <w:t xml:space="preserve"> </w:t>
            </w:r>
          </w:p>
          <w:p w14:paraId="35DF6971" w14:textId="77777777" w:rsidR="00067C84" w:rsidRPr="00EA0AB6" w:rsidRDefault="00EA0AB6" w:rsidP="00EA0AB6">
            <w:pPr>
              <w:adjustRightInd w:val="0"/>
              <w:snapToGrid w:val="0"/>
              <w:spacing w:after="0"/>
              <w:rPr>
                <w:rFonts w:ascii="Arial" w:hAnsi="Arial" w:cs="Arial"/>
                <w:color w:val="0000FF"/>
                <w:sz w:val="20"/>
                <w:szCs w:val="20"/>
                <w:lang w:val="de-DE" w:eastAsia="zh-TW"/>
              </w:rPr>
            </w:pPr>
            <w:r w:rsidRPr="00EA0AB6">
              <w:rPr>
                <w:rFonts w:ascii="Arial" w:hAnsi="Arial" w:cs="Arial"/>
                <w:sz w:val="20"/>
                <w:szCs w:val="20"/>
                <w:lang w:val="de-DE"/>
              </w:rPr>
              <w:t>E-mail:</w:t>
            </w:r>
            <w:r w:rsidRPr="00EA0AB6">
              <w:rPr>
                <w:rFonts w:ascii="Arial" w:hAnsi="Arial" w:cs="Arial"/>
                <w:color w:val="676767"/>
                <w:sz w:val="20"/>
                <w:szCs w:val="20"/>
                <w:lang w:val="de-DE"/>
              </w:rPr>
              <w:t xml:space="preserve"> </w:t>
            </w:r>
            <w:r w:rsidRPr="00EA0AB6">
              <w:rPr>
                <w:rFonts w:ascii="Arial" w:hAnsi="Arial" w:cs="Arial"/>
                <w:color w:val="0000FF"/>
                <w:sz w:val="20"/>
                <w:szCs w:val="20"/>
                <w:lang w:val="de-DE"/>
              </w:rPr>
              <w:t>yalin.tsai</w:t>
            </w:r>
            <w:hyperlink r:id="rId12" w:history="1">
              <w:r w:rsidRPr="00EA0AB6">
                <w:rPr>
                  <w:rStyle w:val="a3"/>
                  <w:rFonts w:ascii="Arial" w:hAnsi="Arial" w:cs="Arial"/>
                  <w:sz w:val="20"/>
                  <w:szCs w:val="20"/>
                  <w:u w:val="none"/>
                  <w:lang w:val="de-DE"/>
                </w:rPr>
                <w:t>@deltaww.com</w:t>
              </w:r>
            </w:hyperlink>
            <w:r w:rsidRPr="00EA0AB6">
              <w:rPr>
                <w:rFonts w:ascii="Arial" w:hAnsi="Arial" w:cs="Arial"/>
                <w:bCs/>
                <w:color w:val="000000"/>
                <w:sz w:val="20"/>
                <w:szCs w:val="20"/>
                <w:lang w:val="de-DE" w:eastAsia="zh-TW"/>
              </w:rPr>
              <w:t xml:space="preserve"> </w:t>
            </w:r>
          </w:p>
        </w:tc>
        <w:tc>
          <w:tcPr>
            <w:tcW w:w="4678" w:type="dxa"/>
          </w:tcPr>
          <w:p w14:paraId="35DF6972" w14:textId="77777777" w:rsidR="00EA0AB6" w:rsidRPr="0064607A" w:rsidRDefault="00EA0AB6" w:rsidP="0027047B">
            <w:pPr>
              <w:adjustRightInd w:val="0"/>
              <w:snapToGrid w:val="0"/>
              <w:spacing w:after="0"/>
              <w:rPr>
                <w:rFonts w:ascii="Arial" w:hAnsi="Arial" w:cs="Arial"/>
                <w:bCs/>
                <w:color w:val="FF0000"/>
                <w:sz w:val="20"/>
                <w:szCs w:val="20"/>
                <w:lang w:val="de-DE" w:eastAsia="zh-TW"/>
              </w:rPr>
            </w:pPr>
          </w:p>
        </w:tc>
      </w:tr>
    </w:tbl>
    <w:p w14:paraId="35DF6974" w14:textId="77777777" w:rsidR="001E58C6" w:rsidRPr="00EA0AB6" w:rsidRDefault="001E58C6" w:rsidP="00991A36">
      <w:pPr>
        <w:rPr>
          <w:rFonts w:ascii="Arial" w:hAnsi="Arial" w:cs="Arial"/>
          <w:b/>
          <w:color w:val="0000FF"/>
          <w:sz w:val="20"/>
          <w:szCs w:val="20"/>
          <w:lang w:val="de-DE" w:eastAsia="zh-TW"/>
        </w:rPr>
      </w:pPr>
    </w:p>
    <w:sectPr w:rsidR="001E58C6" w:rsidRPr="00EA0AB6" w:rsidSect="00F9405E">
      <w:headerReference w:type="default" r:id="rId13"/>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6977" w14:textId="77777777" w:rsidR="00522DC3" w:rsidRDefault="00522DC3" w:rsidP="00F9405E">
      <w:pPr>
        <w:spacing w:after="0" w:line="240" w:lineRule="auto"/>
      </w:pPr>
      <w:r>
        <w:separator/>
      </w:r>
    </w:p>
  </w:endnote>
  <w:endnote w:type="continuationSeparator" w:id="0">
    <w:p w14:paraId="35DF6978" w14:textId="77777777" w:rsidR="00522DC3" w:rsidRDefault="00522DC3" w:rsidP="00F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6975" w14:textId="77777777" w:rsidR="00522DC3" w:rsidRDefault="00522DC3" w:rsidP="00F9405E">
      <w:pPr>
        <w:spacing w:after="0" w:line="240" w:lineRule="auto"/>
      </w:pPr>
      <w:r>
        <w:separator/>
      </w:r>
    </w:p>
  </w:footnote>
  <w:footnote w:type="continuationSeparator" w:id="0">
    <w:p w14:paraId="35DF6976" w14:textId="77777777" w:rsidR="00522DC3" w:rsidRDefault="00522DC3" w:rsidP="00F9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6979" w14:textId="0E4379AA" w:rsidR="0086768B" w:rsidRDefault="00695C8D">
    <w:pPr>
      <w:pStyle w:val="a5"/>
    </w:pPr>
    <w:r w:rsidRPr="00642265">
      <w:rPr>
        <w:noProof/>
        <w:lang w:val="en-US" w:eastAsia="zh-TW"/>
      </w:rPr>
      <w:drawing>
        <wp:inline distT="0" distB="0" distL="0" distR="0" wp14:anchorId="35DF697A" wp14:editId="35DF697B">
          <wp:extent cx="1552575" cy="4762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14:paraId="4D9F34D1" w14:textId="6FBA2065" w:rsidR="007925B4" w:rsidRDefault="007925B4">
    <w:pPr>
      <w:pStyle w:val="a5"/>
    </w:pPr>
  </w:p>
  <w:p w14:paraId="5279C72A" w14:textId="77777777" w:rsidR="007925B4" w:rsidRDefault="007925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AAD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351"/>
    <w:multiLevelType w:val="hybridMultilevel"/>
    <w:tmpl w:val="FB3CD11A"/>
    <w:lvl w:ilvl="0" w:tplc="490E1E9E">
      <w:start w:val="10"/>
      <w:numFmt w:val="bullet"/>
      <w:lvlText w:val="-"/>
      <w:lvlJc w:val="left"/>
      <w:pPr>
        <w:ind w:left="720" w:hanging="360"/>
      </w:pPr>
      <w:rPr>
        <w:rFonts w:ascii="Arial" w:eastAsia="新細明體"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A0B41"/>
    <w:multiLevelType w:val="hybridMultilevel"/>
    <w:tmpl w:val="DA5EDC56"/>
    <w:lvl w:ilvl="0" w:tplc="33F8058A">
      <w:start w:val="2"/>
      <w:numFmt w:val="bullet"/>
      <w:lvlText w:val="-"/>
      <w:lvlJc w:val="left"/>
      <w:pPr>
        <w:ind w:left="840" w:hanging="360"/>
      </w:pPr>
      <w:rPr>
        <w:rFonts w:ascii="Arial" w:eastAsia="新細明體" w:hAnsi="Arial" w:cs="Aria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16127FE"/>
    <w:multiLevelType w:val="hybridMultilevel"/>
    <w:tmpl w:val="321CE5F4"/>
    <w:lvl w:ilvl="0" w:tplc="4EBE5542">
      <w:numFmt w:val="bullet"/>
      <w:lvlText w:val="-"/>
      <w:lvlJc w:val="left"/>
      <w:pPr>
        <w:ind w:left="1080" w:hanging="360"/>
      </w:pPr>
      <w:rPr>
        <w:rFonts w:ascii="Arial" w:eastAsia="新細明體" w:hAnsi="Arial" w:cs="Arial" w:hint="default"/>
        <w:b/>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38A79BC"/>
    <w:multiLevelType w:val="hybridMultilevel"/>
    <w:tmpl w:val="CEA8B994"/>
    <w:lvl w:ilvl="0" w:tplc="911C6B82">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7B72F80"/>
    <w:multiLevelType w:val="hybridMultilevel"/>
    <w:tmpl w:val="DD386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1C58C5"/>
    <w:multiLevelType w:val="hybridMultilevel"/>
    <w:tmpl w:val="AA1803AA"/>
    <w:lvl w:ilvl="0" w:tplc="C110F994">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DF80AAA"/>
    <w:multiLevelType w:val="hybridMultilevel"/>
    <w:tmpl w:val="FB0A3F78"/>
    <w:lvl w:ilvl="0" w:tplc="04090001">
      <w:start w:val="1"/>
      <w:numFmt w:val="bullet"/>
      <w:lvlText w:val=""/>
      <w:lvlJc w:val="left"/>
      <w:pPr>
        <w:ind w:left="1434" w:hanging="480"/>
      </w:pPr>
      <w:rPr>
        <w:rFonts w:ascii="Wingdings" w:hAnsi="Wingdings" w:hint="default"/>
      </w:rPr>
    </w:lvl>
    <w:lvl w:ilvl="1" w:tplc="04090003" w:tentative="1">
      <w:start w:val="1"/>
      <w:numFmt w:val="bullet"/>
      <w:lvlText w:val=""/>
      <w:lvlJc w:val="left"/>
      <w:pPr>
        <w:ind w:left="1914" w:hanging="480"/>
      </w:pPr>
      <w:rPr>
        <w:rFonts w:ascii="Wingdings" w:hAnsi="Wingdings" w:hint="default"/>
      </w:rPr>
    </w:lvl>
    <w:lvl w:ilvl="2" w:tplc="04090005" w:tentative="1">
      <w:start w:val="1"/>
      <w:numFmt w:val="bullet"/>
      <w:lvlText w:val=""/>
      <w:lvlJc w:val="left"/>
      <w:pPr>
        <w:ind w:left="2394" w:hanging="480"/>
      </w:pPr>
      <w:rPr>
        <w:rFonts w:ascii="Wingdings" w:hAnsi="Wingdings" w:hint="default"/>
      </w:rPr>
    </w:lvl>
    <w:lvl w:ilvl="3" w:tplc="04090001" w:tentative="1">
      <w:start w:val="1"/>
      <w:numFmt w:val="bullet"/>
      <w:lvlText w:val=""/>
      <w:lvlJc w:val="left"/>
      <w:pPr>
        <w:ind w:left="2874" w:hanging="480"/>
      </w:pPr>
      <w:rPr>
        <w:rFonts w:ascii="Wingdings" w:hAnsi="Wingdings" w:hint="default"/>
      </w:rPr>
    </w:lvl>
    <w:lvl w:ilvl="4" w:tplc="04090003" w:tentative="1">
      <w:start w:val="1"/>
      <w:numFmt w:val="bullet"/>
      <w:lvlText w:val=""/>
      <w:lvlJc w:val="left"/>
      <w:pPr>
        <w:ind w:left="3354" w:hanging="480"/>
      </w:pPr>
      <w:rPr>
        <w:rFonts w:ascii="Wingdings" w:hAnsi="Wingdings" w:hint="default"/>
      </w:rPr>
    </w:lvl>
    <w:lvl w:ilvl="5" w:tplc="04090005" w:tentative="1">
      <w:start w:val="1"/>
      <w:numFmt w:val="bullet"/>
      <w:lvlText w:val=""/>
      <w:lvlJc w:val="left"/>
      <w:pPr>
        <w:ind w:left="3834" w:hanging="480"/>
      </w:pPr>
      <w:rPr>
        <w:rFonts w:ascii="Wingdings" w:hAnsi="Wingdings" w:hint="default"/>
      </w:rPr>
    </w:lvl>
    <w:lvl w:ilvl="6" w:tplc="04090001" w:tentative="1">
      <w:start w:val="1"/>
      <w:numFmt w:val="bullet"/>
      <w:lvlText w:val=""/>
      <w:lvlJc w:val="left"/>
      <w:pPr>
        <w:ind w:left="4314" w:hanging="480"/>
      </w:pPr>
      <w:rPr>
        <w:rFonts w:ascii="Wingdings" w:hAnsi="Wingdings" w:hint="default"/>
      </w:rPr>
    </w:lvl>
    <w:lvl w:ilvl="7" w:tplc="04090003" w:tentative="1">
      <w:start w:val="1"/>
      <w:numFmt w:val="bullet"/>
      <w:lvlText w:val=""/>
      <w:lvlJc w:val="left"/>
      <w:pPr>
        <w:ind w:left="4794" w:hanging="480"/>
      </w:pPr>
      <w:rPr>
        <w:rFonts w:ascii="Wingdings" w:hAnsi="Wingdings" w:hint="default"/>
      </w:rPr>
    </w:lvl>
    <w:lvl w:ilvl="8" w:tplc="04090005" w:tentative="1">
      <w:start w:val="1"/>
      <w:numFmt w:val="bullet"/>
      <w:lvlText w:val=""/>
      <w:lvlJc w:val="left"/>
      <w:pPr>
        <w:ind w:left="5274" w:hanging="480"/>
      </w:pPr>
      <w:rPr>
        <w:rFonts w:ascii="Wingdings" w:hAnsi="Wingdings" w:hint="default"/>
      </w:rPr>
    </w:lvl>
  </w:abstractNum>
  <w:abstractNum w:abstractNumId="8" w15:restartNumberingAfterBreak="0">
    <w:nsid w:val="0F6703A7"/>
    <w:multiLevelType w:val="hybridMultilevel"/>
    <w:tmpl w:val="B8A055C6"/>
    <w:lvl w:ilvl="0" w:tplc="CCAC9E90">
      <w:start w:val="1"/>
      <w:numFmt w:val="bullet"/>
      <w:lvlText w:val="–"/>
      <w:lvlJc w:val="left"/>
      <w:pPr>
        <w:ind w:left="960" w:hanging="480"/>
      </w:pPr>
      <w:rPr>
        <w:rFonts w:ascii="Arial" w:eastAsia="新細明體"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43B5E58"/>
    <w:multiLevelType w:val="hybridMultilevel"/>
    <w:tmpl w:val="59D47A30"/>
    <w:lvl w:ilvl="0" w:tplc="BF70AC30">
      <w:start w:val="2"/>
      <w:numFmt w:val="bullet"/>
      <w:lvlText w:val="-"/>
      <w:lvlJc w:val="left"/>
      <w:pPr>
        <w:ind w:left="1260" w:hanging="360"/>
      </w:pPr>
      <w:rPr>
        <w:rFonts w:ascii="Arial" w:eastAsia="新細明體" w:hAnsi="Arial" w:cs="Arial"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0" w15:restartNumberingAfterBreak="0">
    <w:nsid w:val="18BF14C6"/>
    <w:multiLevelType w:val="hybridMultilevel"/>
    <w:tmpl w:val="3C1A1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B444AD"/>
    <w:multiLevelType w:val="hybridMultilevel"/>
    <w:tmpl w:val="5FAE2EE0"/>
    <w:lvl w:ilvl="0" w:tplc="D72C325C">
      <w:numFmt w:val="bullet"/>
      <w:lvlText w:val="-"/>
      <w:lvlJc w:val="left"/>
      <w:pPr>
        <w:ind w:left="1080" w:hanging="360"/>
      </w:pPr>
      <w:rPr>
        <w:rFonts w:ascii="Arial" w:eastAsia="新細明體" w:hAnsi="Arial"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224F767D"/>
    <w:multiLevelType w:val="hybridMultilevel"/>
    <w:tmpl w:val="D07EEE4E"/>
    <w:lvl w:ilvl="0" w:tplc="C110F994">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30235B2"/>
    <w:multiLevelType w:val="hybridMultilevel"/>
    <w:tmpl w:val="5E401F9A"/>
    <w:lvl w:ilvl="0" w:tplc="CE82D254">
      <w:start w:val="1"/>
      <w:numFmt w:val="bullet"/>
      <w:lvlText w:val=""/>
      <w:lvlJc w:val="left"/>
      <w:pPr>
        <w:ind w:left="1200" w:hanging="480"/>
      </w:pPr>
      <w:rPr>
        <w:rFonts w:ascii="Wingdings" w:hAnsi="Wingdings" w:hint="default"/>
        <w:sz w:val="16"/>
        <w:szCs w:val="16"/>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24B27F9E"/>
    <w:multiLevelType w:val="hybridMultilevel"/>
    <w:tmpl w:val="0CA6A606"/>
    <w:lvl w:ilvl="0" w:tplc="680E58FC">
      <w:start w:val="1"/>
      <w:numFmt w:val="bullet"/>
      <w:lvlText w:val=""/>
      <w:lvlJc w:val="left"/>
      <w:pPr>
        <w:ind w:left="1060" w:hanging="360"/>
      </w:pPr>
      <w:rPr>
        <w:rFonts w:ascii="Wingdings" w:eastAsia="新細明體" w:hAnsi="Wingdings" w:cs="Arial" w:hint="default"/>
        <w:b/>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15" w15:restartNumberingAfterBreak="0">
    <w:nsid w:val="29032156"/>
    <w:multiLevelType w:val="hybridMultilevel"/>
    <w:tmpl w:val="8DAC9450"/>
    <w:lvl w:ilvl="0" w:tplc="BAA0264C">
      <w:numFmt w:val="bullet"/>
      <w:lvlText w:val=""/>
      <w:lvlJc w:val="left"/>
      <w:pPr>
        <w:ind w:left="360" w:hanging="360"/>
      </w:pPr>
      <w:rPr>
        <w:rFonts w:ascii="Wingdings" w:eastAsia="新細明體" w:hAnsi="Wingdings"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D224DD"/>
    <w:multiLevelType w:val="hybridMultilevel"/>
    <w:tmpl w:val="8ACA086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15:restartNumberingAfterBreak="0">
    <w:nsid w:val="34E03BA3"/>
    <w:multiLevelType w:val="hybridMultilevel"/>
    <w:tmpl w:val="917EF724"/>
    <w:lvl w:ilvl="0" w:tplc="1C6CAB3C">
      <w:numFmt w:val="bullet"/>
      <w:lvlText w:val="-"/>
      <w:lvlJc w:val="left"/>
      <w:pPr>
        <w:ind w:left="720" w:hanging="360"/>
      </w:pPr>
      <w:rPr>
        <w:rFonts w:ascii="Arial" w:eastAsia="新細明體" w:hAnsi="Arial"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3B020A64"/>
    <w:multiLevelType w:val="hybridMultilevel"/>
    <w:tmpl w:val="FA52D71A"/>
    <w:lvl w:ilvl="0" w:tplc="231897E0">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3E074E12"/>
    <w:multiLevelType w:val="hybridMultilevel"/>
    <w:tmpl w:val="914A4596"/>
    <w:lvl w:ilvl="0" w:tplc="E23A8CBA">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0" w15:restartNumberingAfterBreak="0">
    <w:nsid w:val="3EA914CC"/>
    <w:multiLevelType w:val="hybridMultilevel"/>
    <w:tmpl w:val="F9A85DDC"/>
    <w:lvl w:ilvl="0" w:tplc="DFFC451E">
      <w:start w:val="1"/>
      <w:numFmt w:val="decimal"/>
      <w:lvlText w:val="%1."/>
      <w:lvlJc w:val="left"/>
      <w:pPr>
        <w:ind w:left="720" w:hanging="360"/>
      </w:pPr>
      <w:rPr>
        <w:rFonts w:hint="default"/>
        <w:b/>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0CF0932"/>
    <w:multiLevelType w:val="hybridMultilevel"/>
    <w:tmpl w:val="D18C87D0"/>
    <w:lvl w:ilvl="0" w:tplc="CCAC9E90">
      <w:start w:val="1"/>
      <w:numFmt w:val="bullet"/>
      <w:lvlText w:val="–"/>
      <w:lvlJc w:val="left"/>
      <w:pPr>
        <w:ind w:left="960" w:hanging="480"/>
      </w:pPr>
      <w:rPr>
        <w:rFonts w:ascii="Arial" w:eastAsia="新細明體"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38161D3"/>
    <w:multiLevelType w:val="hybridMultilevel"/>
    <w:tmpl w:val="F1EA47D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48966D05"/>
    <w:multiLevelType w:val="hybridMultilevel"/>
    <w:tmpl w:val="632645AA"/>
    <w:lvl w:ilvl="0" w:tplc="04090001">
      <w:start w:val="1"/>
      <w:numFmt w:val="bullet"/>
      <w:lvlText w:val=""/>
      <w:lvlJc w:val="left"/>
      <w:pPr>
        <w:ind w:left="480" w:hanging="480"/>
      </w:pPr>
      <w:rPr>
        <w:rFonts w:ascii="Wingdings" w:hAnsi="Wingdings" w:hint="default"/>
      </w:rPr>
    </w:lvl>
    <w:lvl w:ilvl="1" w:tplc="08F64A24">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48D300BC"/>
    <w:multiLevelType w:val="hybridMultilevel"/>
    <w:tmpl w:val="25A6D4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AED36C0"/>
    <w:multiLevelType w:val="hybridMultilevel"/>
    <w:tmpl w:val="36C6971E"/>
    <w:lvl w:ilvl="0" w:tplc="AAE0EDC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23303C"/>
    <w:multiLevelType w:val="hybridMultilevel"/>
    <w:tmpl w:val="CE1E061A"/>
    <w:lvl w:ilvl="0" w:tplc="866EBC1A">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15:restartNumberingAfterBreak="0">
    <w:nsid w:val="4C7021F1"/>
    <w:multiLevelType w:val="hybridMultilevel"/>
    <w:tmpl w:val="DFC6643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8" w15:restartNumberingAfterBreak="0">
    <w:nsid w:val="4F083C67"/>
    <w:multiLevelType w:val="hybridMultilevel"/>
    <w:tmpl w:val="937EE4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F1F0D40"/>
    <w:multiLevelType w:val="hybridMultilevel"/>
    <w:tmpl w:val="7F80E4BE"/>
    <w:lvl w:ilvl="0" w:tplc="33AE2BA4">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2251B4B"/>
    <w:multiLevelType w:val="hybridMultilevel"/>
    <w:tmpl w:val="84A893D0"/>
    <w:lvl w:ilvl="0" w:tplc="AAB2017A">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E20806"/>
    <w:multiLevelType w:val="hybridMultilevel"/>
    <w:tmpl w:val="9FFE856A"/>
    <w:lvl w:ilvl="0" w:tplc="D24E746A">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2" w15:restartNumberingAfterBreak="0">
    <w:nsid w:val="57FA4A67"/>
    <w:multiLevelType w:val="hybridMultilevel"/>
    <w:tmpl w:val="238E841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5B5A4432"/>
    <w:multiLevelType w:val="hybridMultilevel"/>
    <w:tmpl w:val="8BC43F3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61F07610"/>
    <w:multiLevelType w:val="hybridMultilevel"/>
    <w:tmpl w:val="6A3CF53E"/>
    <w:lvl w:ilvl="0" w:tplc="2D30EF5E">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2EA73BF"/>
    <w:multiLevelType w:val="hybridMultilevel"/>
    <w:tmpl w:val="4266C69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15:restartNumberingAfterBreak="0">
    <w:nsid w:val="66FF7FC0"/>
    <w:multiLevelType w:val="hybridMultilevel"/>
    <w:tmpl w:val="6D70E2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2F7439A"/>
    <w:multiLevelType w:val="hybridMultilevel"/>
    <w:tmpl w:val="67104C16"/>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8164606"/>
    <w:multiLevelType w:val="hybridMultilevel"/>
    <w:tmpl w:val="3C084DB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DBB356E"/>
    <w:multiLevelType w:val="hybridMultilevel"/>
    <w:tmpl w:val="69346152"/>
    <w:lvl w:ilvl="0" w:tplc="19BA7E22">
      <w:start w:val="1"/>
      <w:numFmt w:val="bullet"/>
      <w:lvlText w:val="-"/>
      <w:lvlJc w:val="left"/>
      <w:pPr>
        <w:ind w:left="1420" w:hanging="360"/>
      </w:pPr>
      <w:rPr>
        <w:rFonts w:ascii="Arial" w:eastAsia="新細明體" w:hAnsi="Arial" w:cs="Arial" w:hint="default"/>
      </w:rPr>
    </w:lvl>
    <w:lvl w:ilvl="1" w:tplc="04090003">
      <w:start w:val="1"/>
      <w:numFmt w:val="bullet"/>
      <w:lvlText w:val=""/>
      <w:lvlJc w:val="left"/>
      <w:pPr>
        <w:ind w:left="2020" w:hanging="480"/>
      </w:pPr>
      <w:rPr>
        <w:rFonts w:ascii="Wingdings" w:hAnsi="Wingdings" w:hint="default"/>
      </w:rPr>
    </w:lvl>
    <w:lvl w:ilvl="2" w:tplc="04090005" w:tentative="1">
      <w:start w:val="1"/>
      <w:numFmt w:val="bullet"/>
      <w:lvlText w:val=""/>
      <w:lvlJc w:val="left"/>
      <w:pPr>
        <w:ind w:left="2500" w:hanging="480"/>
      </w:pPr>
      <w:rPr>
        <w:rFonts w:ascii="Wingdings" w:hAnsi="Wingdings" w:hint="default"/>
      </w:rPr>
    </w:lvl>
    <w:lvl w:ilvl="3" w:tplc="04090001" w:tentative="1">
      <w:start w:val="1"/>
      <w:numFmt w:val="bullet"/>
      <w:lvlText w:val=""/>
      <w:lvlJc w:val="left"/>
      <w:pPr>
        <w:ind w:left="2980" w:hanging="480"/>
      </w:pPr>
      <w:rPr>
        <w:rFonts w:ascii="Wingdings" w:hAnsi="Wingdings" w:hint="default"/>
      </w:rPr>
    </w:lvl>
    <w:lvl w:ilvl="4" w:tplc="04090003" w:tentative="1">
      <w:start w:val="1"/>
      <w:numFmt w:val="bullet"/>
      <w:lvlText w:val=""/>
      <w:lvlJc w:val="left"/>
      <w:pPr>
        <w:ind w:left="3460" w:hanging="480"/>
      </w:pPr>
      <w:rPr>
        <w:rFonts w:ascii="Wingdings" w:hAnsi="Wingdings" w:hint="default"/>
      </w:rPr>
    </w:lvl>
    <w:lvl w:ilvl="5" w:tplc="04090005" w:tentative="1">
      <w:start w:val="1"/>
      <w:numFmt w:val="bullet"/>
      <w:lvlText w:val=""/>
      <w:lvlJc w:val="left"/>
      <w:pPr>
        <w:ind w:left="3940" w:hanging="480"/>
      </w:pPr>
      <w:rPr>
        <w:rFonts w:ascii="Wingdings" w:hAnsi="Wingdings" w:hint="default"/>
      </w:rPr>
    </w:lvl>
    <w:lvl w:ilvl="6" w:tplc="04090001" w:tentative="1">
      <w:start w:val="1"/>
      <w:numFmt w:val="bullet"/>
      <w:lvlText w:val=""/>
      <w:lvlJc w:val="left"/>
      <w:pPr>
        <w:ind w:left="4420" w:hanging="480"/>
      </w:pPr>
      <w:rPr>
        <w:rFonts w:ascii="Wingdings" w:hAnsi="Wingdings" w:hint="default"/>
      </w:rPr>
    </w:lvl>
    <w:lvl w:ilvl="7" w:tplc="04090003" w:tentative="1">
      <w:start w:val="1"/>
      <w:numFmt w:val="bullet"/>
      <w:lvlText w:val=""/>
      <w:lvlJc w:val="left"/>
      <w:pPr>
        <w:ind w:left="4900" w:hanging="480"/>
      </w:pPr>
      <w:rPr>
        <w:rFonts w:ascii="Wingdings" w:hAnsi="Wingdings" w:hint="default"/>
      </w:rPr>
    </w:lvl>
    <w:lvl w:ilvl="8" w:tplc="04090005" w:tentative="1">
      <w:start w:val="1"/>
      <w:numFmt w:val="bullet"/>
      <w:lvlText w:val=""/>
      <w:lvlJc w:val="left"/>
      <w:pPr>
        <w:ind w:left="5380" w:hanging="480"/>
      </w:pPr>
      <w:rPr>
        <w:rFonts w:ascii="Wingdings" w:hAnsi="Wingdings" w:hint="default"/>
      </w:rPr>
    </w:lvl>
  </w:abstractNum>
  <w:num w:numId="1">
    <w:abstractNumId w:val="13"/>
  </w:num>
  <w:num w:numId="2">
    <w:abstractNumId w:val="35"/>
  </w:num>
  <w:num w:numId="3">
    <w:abstractNumId w:val="38"/>
  </w:num>
  <w:num w:numId="4">
    <w:abstractNumId w:val="7"/>
  </w:num>
  <w:num w:numId="5">
    <w:abstractNumId w:val="22"/>
  </w:num>
  <w:num w:numId="6">
    <w:abstractNumId w:val="34"/>
  </w:num>
  <w:num w:numId="7">
    <w:abstractNumId w:val="30"/>
  </w:num>
  <w:num w:numId="8">
    <w:abstractNumId w:val="11"/>
  </w:num>
  <w:num w:numId="9">
    <w:abstractNumId w:val="17"/>
  </w:num>
  <w:num w:numId="10">
    <w:abstractNumId w:val="32"/>
  </w:num>
  <w:num w:numId="11">
    <w:abstractNumId w:val="15"/>
  </w:num>
  <w:num w:numId="12">
    <w:abstractNumId w:val="28"/>
  </w:num>
  <w:num w:numId="13">
    <w:abstractNumId w:val="25"/>
  </w:num>
  <w:num w:numId="14">
    <w:abstractNumId w:val="25"/>
  </w:num>
  <w:num w:numId="15">
    <w:abstractNumId w:val="19"/>
  </w:num>
  <w:num w:numId="16">
    <w:abstractNumId w:val="24"/>
  </w:num>
  <w:num w:numId="17">
    <w:abstractNumId w:val="5"/>
  </w:num>
  <w:num w:numId="18">
    <w:abstractNumId w:val="2"/>
  </w:num>
  <w:num w:numId="19">
    <w:abstractNumId w:val="9"/>
  </w:num>
  <w:num w:numId="20">
    <w:abstractNumId w:val="20"/>
  </w:num>
  <w:num w:numId="21">
    <w:abstractNumId w:val="14"/>
  </w:num>
  <w:num w:numId="22">
    <w:abstractNumId w:val="40"/>
  </w:num>
  <w:num w:numId="23">
    <w:abstractNumId w:val="37"/>
  </w:num>
  <w:num w:numId="24">
    <w:abstractNumId w:val="16"/>
  </w:num>
  <w:num w:numId="25">
    <w:abstractNumId w:val="36"/>
  </w:num>
  <w:num w:numId="26">
    <w:abstractNumId w:val="1"/>
  </w:num>
  <w:num w:numId="27">
    <w:abstractNumId w:val="26"/>
  </w:num>
  <w:num w:numId="28">
    <w:abstractNumId w:val="4"/>
  </w:num>
  <w:num w:numId="29">
    <w:abstractNumId w:val="31"/>
  </w:num>
  <w:num w:numId="30">
    <w:abstractNumId w:val="29"/>
  </w:num>
  <w:num w:numId="31">
    <w:abstractNumId w:val="3"/>
  </w:num>
  <w:num w:numId="32">
    <w:abstractNumId w:val="0"/>
  </w:num>
  <w:num w:numId="33">
    <w:abstractNumId w:val="39"/>
  </w:num>
  <w:num w:numId="34">
    <w:abstractNumId w:val="18"/>
  </w:num>
  <w:num w:numId="35">
    <w:abstractNumId w:val="10"/>
  </w:num>
  <w:num w:numId="36">
    <w:abstractNumId w:val="27"/>
  </w:num>
  <w:num w:numId="37">
    <w:abstractNumId w:val="12"/>
  </w:num>
  <w:num w:numId="38">
    <w:abstractNumId w:val="33"/>
  </w:num>
  <w:num w:numId="39">
    <w:abstractNumId w:val="23"/>
  </w:num>
  <w:num w:numId="40">
    <w:abstractNumId w:val="6"/>
  </w:num>
  <w:num w:numId="41">
    <w:abstractNumId w:val="2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zh-TW" w:vendorID="64" w:dllVersion="131077" w:nlCheck="1" w:checkStyle="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5"/>
    <w:rsid w:val="00001AA0"/>
    <w:rsid w:val="00002578"/>
    <w:rsid w:val="000025EA"/>
    <w:rsid w:val="00002978"/>
    <w:rsid w:val="00004768"/>
    <w:rsid w:val="00004CC8"/>
    <w:rsid w:val="00007DE2"/>
    <w:rsid w:val="000101B6"/>
    <w:rsid w:val="0001108F"/>
    <w:rsid w:val="00012A34"/>
    <w:rsid w:val="00012EC6"/>
    <w:rsid w:val="00021F09"/>
    <w:rsid w:val="0002612E"/>
    <w:rsid w:val="00026783"/>
    <w:rsid w:val="000319F4"/>
    <w:rsid w:val="00032576"/>
    <w:rsid w:val="00033393"/>
    <w:rsid w:val="00034301"/>
    <w:rsid w:val="0003588E"/>
    <w:rsid w:val="00037070"/>
    <w:rsid w:val="00037F88"/>
    <w:rsid w:val="00041269"/>
    <w:rsid w:val="00042A83"/>
    <w:rsid w:val="0004378F"/>
    <w:rsid w:val="0005220A"/>
    <w:rsid w:val="00053419"/>
    <w:rsid w:val="00055A4E"/>
    <w:rsid w:val="000570FD"/>
    <w:rsid w:val="00061471"/>
    <w:rsid w:val="00062142"/>
    <w:rsid w:val="000654AF"/>
    <w:rsid w:val="00065A22"/>
    <w:rsid w:val="000664E2"/>
    <w:rsid w:val="00067C84"/>
    <w:rsid w:val="0007065C"/>
    <w:rsid w:val="000768A8"/>
    <w:rsid w:val="00077AE4"/>
    <w:rsid w:val="00077BD1"/>
    <w:rsid w:val="0008179D"/>
    <w:rsid w:val="00083584"/>
    <w:rsid w:val="00084A65"/>
    <w:rsid w:val="00084A88"/>
    <w:rsid w:val="00084FDD"/>
    <w:rsid w:val="00085B17"/>
    <w:rsid w:val="00086478"/>
    <w:rsid w:val="0008664E"/>
    <w:rsid w:val="00086C7D"/>
    <w:rsid w:val="00087FD6"/>
    <w:rsid w:val="00092DFF"/>
    <w:rsid w:val="000930FD"/>
    <w:rsid w:val="000940F3"/>
    <w:rsid w:val="000A0DE9"/>
    <w:rsid w:val="000A1FDC"/>
    <w:rsid w:val="000A5DFA"/>
    <w:rsid w:val="000A61E8"/>
    <w:rsid w:val="000B0FC9"/>
    <w:rsid w:val="000B1D3A"/>
    <w:rsid w:val="000B2BCB"/>
    <w:rsid w:val="000B50F6"/>
    <w:rsid w:val="000B52C6"/>
    <w:rsid w:val="000B5429"/>
    <w:rsid w:val="000B5C34"/>
    <w:rsid w:val="000B74D0"/>
    <w:rsid w:val="000B7D14"/>
    <w:rsid w:val="000C2F3B"/>
    <w:rsid w:val="000C3D65"/>
    <w:rsid w:val="000C3E05"/>
    <w:rsid w:val="000C4E1F"/>
    <w:rsid w:val="000C5FE0"/>
    <w:rsid w:val="000C7D73"/>
    <w:rsid w:val="000D05FE"/>
    <w:rsid w:val="000D1BC2"/>
    <w:rsid w:val="000D21EC"/>
    <w:rsid w:val="000D34E7"/>
    <w:rsid w:val="000D3764"/>
    <w:rsid w:val="000D4005"/>
    <w:rsid w:val="000D5A6E"/>
    <w:rsid w:val="000D687F"/>
    <w:rsid w:val="000D7CBD"/>
    <w:rsid w:val="000E369F"/>
    <w:rsid w:val="000E3895"/>
    <w:rsid w:val="000E6A78"/>
    <w:rsid w:val="000E7CBC"/>
    <w:rsid w:val="000F02D4"/>
    <w:rsid w:val="000F0485"/>
    <w:rsid w:val="000F04CC"/>
    <w:rsid w:val="000F10C3"/>
    <w:rsid w:val="000F22DC"/>
    <w:rsid w:val="000F245C"/>
    <w:rsid w:val="000F319A"/>
    <w:rsid w:val="000F49FE"/>
    <w:rsid w:val="000F5244"/>
    <w:rsid w:val="000F5BF6"/>
    <w:rsid w:val="000F6DF9"/>
    <w:rsid w:val="000F7693"/>
    <w:rsid w:val="00101744"/>
    <w:rsid w:val="00102354"/>
    <w:rsid w:val="0010362A"/>
    <w:rsid w:val="00105E76"/>
    <w:rsid w:val="0011185D"/>
    <w:rsid w:val="0011521F"/>
    <w:rsid w:val="001164E8"/>
    <w:rsid w:val="00121A3A"/>
    <w:rsid w:val="00125498"/>
    <w:rsid w:val="00126954"/>
    <w:rsid w:val="00127550"/>
    <w:rsid w:val="00130731"/>
    <w:rsid w:val="0013084E"/>
    <w:rsid w:val="00131615"/>
    <w:rsid w:val="00136B78"/>
    <w:rsid w:val="00141353"/>
    <w:rsid w:val="001414CF"/>
    <w:rsid w:val="001428A6"/>
    <w:rsid w:val="001439F6"/>
    <w:rsid w:val="00143E78"/>
    <w:rsid w:val="00144EAF"/>
    <w:rsid w:val="00145371"/>
    <w:rsid w:val="0014575E"/>
    <w:rsid w:val="00151963"/>
    <w:rsid w:val="00151E88"/>
    <w:rsid w:val="00152619"/>
    <w:rsid w:val="00154AFF"/>
    <w:rsid w:val="00160737"/>
    <w:rsid w:val="00161115"/>
    <w:rsid w:val="00162136"/>
    <w:rsid w:val="001633C2"/>
    <w:rsid w:val="001642FB"/>
    <w:rsid w:val="001649B0"/>
    <w:rsid w:val="00165034"/>
    <w:rsid w:val="001659DF"/>
    <w:rsid w:val="00165C57"/>
    <w:rsid w:val="001721AF"/>
    <w:rsid w:val="00172AC0"/>
    <w:rsid w:val="0017332C"/>
    <w:rsid w:val="001740BC"/>
    <w:rsid w:val="0017458F"/>
    <w:rsid w:val="00175624"/>
    <w:rsid w:val="0017693E"/>
    <w:rsid w:val="00177674"/>
    <w:rsid w:val="00177FCC"/>
    <w:rsid w:val="00180A0E"/>
    <w:rsid w:val="0018399D"/>
    <w:rsid w:val="001844F3"/>
    <w:rsid w:val="00184868"/>
    <w:rsid w:val="00185E3B"/>
    <w:rsid w:val="00190092"/>
    <w:rsid w:val="00191A4A"/>
    <w:rsid w:val="00191B33"/>
    <w:rsid w:val="00194515"/>
    <w:rsid w:val="00195C1D"/>
    <w:rsid w:val="00195C87"/>
    <w:rsid w:val="001A104B"/>
    <w:rsid w:val="001A259E"/>
    <w:rsid w:val="001A2D6E"/>
    <w:rsid w:val="001A660A"/>
    <w:rsid w:val="001A74E6"/>
    <w:rsid w:val="001B2846"/>
    <w:rsid w:val="001B5634"/>
    <w:rsid w:val="001B79C2"/>
    <w:rsid w:val="001B7C9E"/>
    <w:rsid w:val="001C5268"/>
    <w:rsid w:val="001C5977"/>
    <w:rsid w:val="001C5ACA"/>
    <w:rsid w:val="001C62A9"/>
    <w:rsid w:val="001C6515"/>
    <w:rsid w:val="001C661F"/>
    <w:rsid w:val="001D1361"/>
    <w:rsid w:val="001D1BE0"/>
    <w:rsid w:val="001D22B8"/>
    <w:rsid w:val="001D2520"/>
    <w:rsid w:val="001D3238"/>
    <w:rsid w:val="001D472B"/>
    <w:rsid w:val="001D4C7D"/>
    <w:rsid w:val="001D618A"/>
    <w:rsid w:val="001D66C8"/>
    <w:rsid w:val="001D794B"/>
    <w:rsid w:val="001E0BEE"/>
    <w:rsid w:val="001E58C6"/>
    <w:rsid w:val="001E5D94"/>
    <w:rsid w:val="001E6440"/>
    <w:rsid w:val="001F39C0"/>
    <w:rsid w:val="001F450A"/>
    <w:rsid w:val="001F7191"/>
    <w:rsid w:val="00200297"/>
    <w:rsid w:val="00203507"/>
    <w:rsid w:val="002043F1"/>
    <w:rsid w:val="00204672"/>
    <w:rsid w:val="002061E6"/>
    <w:rsid w:val="002101F3"/>
    <w:rsid w:val="00210CA8"/>
    <w:rsid w:val="00211526"/>
    <w:rsid w:val="00211CD5"/>
    <w:rsid w:val="00214208"/>
    <w:rsid w:val="00214A46"/>
    <w:rsid w:val="00215B75"/>
    <w:rsid w:val="00216A5F"/>
    <w:rsid w:val="00220E88"/>
    <w:rsid w:val="002220C8"/>
    <w:rsid w:val="00222EF1"/>
    <w:rsid w:val="002259C9"/>
    <w:rsid w:val="00225C4A"/>
    <w:rsid w:val="00233830"/>
    <w:rsid w:val="00233AAE"/>
    <w:rsid w:val="00233BAC"/>
    <w:rsid w:val="0023425A"/>
    <w:rsid w:val="00235237"/>
    <w:rsid w:val="00235272"/>
    <w:rsid w:val="00236C2A"/>
    <w:rsid w:val="00242117"/>
    <w:rsid w:val="0024386C"/>
    <w:rsid w:val="002460C3"/>
    <w:rsid w:val="00246DCB"/>
    <w:rsid w:val="0025078F"/>
    <w:rsid w:val="0025081A"/>
    <w:rsid w:val="00253874"/>
    <w:rsid w:val="002564C9"/>
    <w:rsid w:val="00257AD0"/>
    <w:rsid w:val="00260082"/>
    <w:rsid w:val="00262249"/>
    <w:rsid w:val="00262499"/>
    <w:rsid w:val="00262958"/>
    <w:rsid w:val="00262B50"/>
    <w:rsid w:val="002644F2"/>
    <w:rsid w:val="00264B82"/>
    <w:rsid w:val="00264FF4"/>
    <w:rsid w:val="0026505E"/>
    <w:rsid w:val="00266D17"/>
    <w:rsid w:val="00266EE7"/>
    <w:rsid w:val="00270386"/>
    <w:rsid w:val="0027047B"/>
    <w:rsid w:val="00274C23"/>
    <w:rsid w:val="00275458"/>
    <w:rsid w:val="00275A36"/>
    <w:rsid w:val="002767A1"/>
    <w:rsid w:val="00276950"/>
    <w:rsid w:val="00276BC8"/>
    <w:rsid w:val="0028138B"/>
    <w:rsid w:val="002854AC"/>
    <w:rsid w:val="00285904"/>
    <w:rsid w:val="002873BA"/>
    <w:rsid w:val="00290566"/>
    <w:rsid w:val="0029232D"/>
    <w:rsid w:val="00292894"/>
    <w:rsid w:val="0029450B"/>
    <w:rsid w:val="00294C83"/>
    <w:rsid w:val="00297C06"/>
    <w:rsid w:val="00297F2A"/>
    <w:rsid w:val="002A1123"/>
    <w:rsid w:val="002A12CD"/>
    <w:rsid w:val="002A1C28"/>
    <w:rsid w:val="002A2A20"/>
    <w:rsid w:val="002A2D47"/>
    <w:rsid w:val="002A3000"/>
    <w:rsid w:val="002A315C"/>
    <w:rsid w:val="002A449B"/>
    <w:rsid w:val="002A560A"/>
    <w:rsid w:val="002B0271"/>
    <w:rsid w:val="002B1680"/>
    <w:rsid w:val="002B17A0"/>
    <w:rsid w:val="002B1997"/>
    <w:rsid w:val="002B52B4"/>
    <w:rsid w:val="002B5D1E"/>
    <w:rsid w:val="002B6474"/>
    <w:rsid w:val="002C3863"/>
    <w:rsid w:val="002D18F1"/>
    <w:rsid w:val="002D2CFA"/>
    <w:rsid w:val="002E040E"/>
    <w:rsid w:val="002E341A"/>
    <w:rsid w:val="002E4068"/>
    <w:rsid w:val="002E4E7B"/>
    <w:rsid w:val="002E5224"/>
    <w:rsid w:val="002E5503"/>
    <w:rsid w:val="002E57A0"/>
    <w:rsid w:val="002E6FB3"/>
    <w:rsid w:val="002E71F2"/>
    <w:rsid w:val="002E7FC3"/>
    <w:rsid w:val="002F26A3"/>
    <w:rsid w:val="00303B54"/>
    <w:rsid w:val="00306252"/>
    <w:rsid w:val="003107D0"/>
    <w:rsid w:val="0031193F"/>
    <w:rsid w:val="00314863"/>
    <w:rsid w:val="00315CC4"/>
    <w:rsid w:val="003178D3"/>
    <w:rsid w:val="003213AA"/>
    <w:rsid w:val="00322599"/>
    <w:rsid w:val="00322B46"/>
    <w:rsid w:val="00324402"/>
    <w:rsid w:val="003250C1"/>
    <w:rsid w:val="00325689"/>
    <w:rsid w:val="00330A96"/>
    <w:rsid w:val="00331290"/>
    <w:rsid w:val="00331DED"/>
    <w:rsid w:val="00333E2B"/>
    <w:rsid w:val="003349CB"/>
    <w:rsid w:val="00337A7E"/>
    <w:rsid w:val="00337D4D"/>
    <w:rsid w:val="0034038D"/>
    <w:rsid w:val="003406BC"/>
    <w:rsid w:val="00342706"/>
    <w:rsid w:val="003430FE"/>
    <w:rsid w:val="00344253"/>
    <w:rsid w:val="00345AE5"/>
    <w:rsid w:val="00345E24"/>
    <w:rsid w:val="003461E0"/>
    <w:rsid w:val="00352A6E"/>
    <w:rsid w:val="00353DF4"/>
    <w:rsid w:val="003549C7"/>
    <w:rsid w:val="00360879"/>
    <w:rsid w:val="00362AD5"/>
    <w:rsid w:val="00362F2C"/>
    <w:rsid w:val="00363830"/>
    <w:rsid w:val="0036410F"/>
    <w:rsid w:val="00364D1C"/>
    <w:rsid w:val="00365BFF"/>
    <w:rsid w:val="00366CD8"/>
    <w:rsid w:val="00371DFE"/>
    <w:rsid w:val="0037325C"/>
    <w:rsid w:val="003758CF"/>
    <w:rsid w:val="003803FB"/>
    <w:rsid w:val="00380948"/>
    <w:rsid w:val="003809CF"/>
    <w:rsid w:val="00381536"/>
    <w:rsid w:val="00381982"/>
    <w:rsid w:val="00382914"/>
    <w:rsid w:val="00382CB2"/>
    <w:rsid w:val="00383658"/>
    <w:rsid w:val="00384686"/>
    <w:rsid w:val="0038682C"/>
    <w:rsid w:val="003870E8"/>
    <w:rsid w:val="003875CD"/>
    <w:rsid w:val="00391C30"/>
    <w:rsid w:val="00392CD7"/>
    <w:rsid w:val="00394508"/>
    <w:rsid w:val="003A03EA"/>
    <w:rsid w:val="003A24CC"/>
    <w:rsid w:val="003A3B7C"/>
    <w:rsid w:val="003A3C8D"/>
    <w:rsid w:val="003A5DBF"/>
    <w:rsid w:val="003A5E7A"/>
    <w:rsid w:val="003B25D0"/>
    <w:rsid w:val="003B3DC8"/>
    <w:rsid w:val="003B551C"/>
    <w:rsid w:val="003B5E4C"/>
    <w:rsid w:val="003B68E9"/>
    <w:rsid w:val="003B761A"/>
    <w:rsid w:val="003C00A0"/>
    <w:rsid w:val="003C4F70"/>
    <w:rsid w:val="003C5178"/>
    <w:rsid w:val="003C780F"/>
    <w:rsid w:val="003D24E5"/>
    <w:rsid w:val="003D4A36"/>
    <w:rsid w:val="003D595F"/>
    <w:rsid w:val="003D6824"/>
    <w:rsid w:val="003D7949"/>
    <w:rsid w:val="003E12B0"/>
    <w:rsid w:val="003E1B7E"/>
    <w:rsid w:val="003E26E3"/>
    <w:rsid w:val="003E49F4"/>
    <w:rsid w:val="003E4E7B"/>
    <w:rsid w:val="003E55D0"/>
    <w:rsid w:val="003E5BA3"/>
    <w:rsid w:val="003E6011"/>
    <w:rsid w:val="003E707F"/>
    <w:rsid w:val="003F029B"/>
    <w:rsid w:val="003F0F59"/>
    <w:rsid w:val="003F2606"/>
    <w:rsid w:val="003F2EF8"/>
    <w:rsid w:val="003F6960"/>
    <w:rsid w:val="003F7ADF"/>
    <w:rsid w:val="004009AA"/>
    <w:rsid w:val="00402B06"/>
    <w:rsid w:val="00403626"/>
    <w:rsid w:val="00403CF1"/>
    <w:rsid w:val="00404853"/>
    <w:rsid w:val="004048F3"/>
    <w:rsid w:val="00407058"/>
    <w:rsid w:val="0041231E"/>
    <w:rsid w:val="00425075"/>
    <w:rsid w:val="0042556D"/>
    <w:rsid w:val="0042594F"/>
    <w:rsid w:val="00425EF5"/>
    <w:rsid w:val="0042621D"/>
    <w:rsid w:val="00433087"/>
    <w:rsid w:val="004338D0"/>
    <w:rsid w:val="00437B06"/>
    <w:rsid w:val="0044052B"/>
    <w:rsid w:val="004407B6"/>
    <w:rsid w:val="00440865"/>
    <w:rsid w:val="00440F1C"/>
    <w:rsid w:val="00447271"/>
    <w:rsid w:val="0044784D"/>
    <w:rsid w:val="00450391"/>
    <w:rsid w:val="004506B4"/>
    <w:rsid w:val="00457830"/>
    <w:rsid w:val="00457EA0"/>
    <w:rsid w:val="00463D1F"/>
    <w:rsid w:val="00463F4C"/>
    <w:rsid w:val="004640EC"/>
    <w:rsid w:val="00464136"/>
    <w:rsid w:val="0046464A"/>
    <w:rsid w:val="00466B45"/>
    <w:rsid w:val="00470FC9"/>
    <w:rsid w:val="004730C4"/>
    <w:rsid w:val="00473483"/>
    <w:rsid w:val="0047533B"/>
    <w:rsid w:val="00476024"/>
    <w:rsid w:val="00477F71"/>
    <w:rsid w:val="004818FC"/>
    <w:rsid w:val="00483E05"/>
    <w:rsid w:val="00484261"/>
    <w:rsid w:val="004875F5"/>
    <w:rsid w:val="00487B3F"/>
    <w:rsid w:val="00492E11"/>
    <w:rsid w:val="00493738"/>
    <w:rsid w:val="0049659B"/>
    <w:rsid w:val="00496640"/>
    <w:rsid w:val="00497645"/>
    <w:rsid w:val="004978DD"/>
    <w:rsid w:val="00497A6D"/>
    <w:rsid w:val="004A0037"/>
    <w:rsid w:val="004A05DA"/>
    <w:rsid w:val="004A1084"/>
    <w:rsid w:val="004A3231"/>
    <w:rsid w:val="004A361B"/>
    <w:rsid w:val="004A378A"/>
    <w:rsid w:val="004A499A"/>
    <w:rsid w:val="004A5519"/>
    <w:rsid w:val="004B6930"/>
    <w:rsid w:val="004B6C1F"/>
    <w:rsid w:val="004C0A74"/>
    <w:rsid w:val="004C0BAF"/>
    <w:rsid w:val="004C0F60"/>
    <w:rsid w:val="004C249F"/>
    <w:rsid w:val="004C310C"/>
    <w:rsid w:val="004C52CB"/>
    <w:rsid w:val="004C6B69"/>
    <w:rsid w:val="004C71D4"/>
    <w:rsid w:val="004C79D9"/>
    <w:rsid w:val="004C7F80"/>
    <w:rsid w:val="004D2120"/>
    <w:rsid w:val="004D32C4"/>
    <w:rsid w:val="004D420D"/>
    <w:rsid w:val="004D583D"/>
    <w:rsid w:val="004D6D74"/>
    <w:rsid w:val="004D6F24"/>
    <w:rsid w:val="004D76C5"/>
    <w:rsid w:val="004D7851"/>
    <w:rsid w:val="004E1ADA"/>
    <w:rsid w:val="004E1C8C"/>
    <w:rsid w:val="004E4B5C"/>
    <w:rsid w:val="004E534B"/>
    <w:rsid w:val="004F36BB"/>
    <w:rsid w:val="004F6A57"/>
    <w:rsid w:val="004F6E21"/>
    <w:rsid w:val="005003E4"/>
    <w:rsid w:val="0050247E"/>
    <w:rsid w:val="0050423B"/>
    <w:rsid w:val="0050471F"/>
    <w:rsid w:val="00505F00"/>
    <w:rsid w:val="00506D42"/>
    <w:rsid w:val="0051094A"/>
    <w:rsid w:val="00510AF9"/>
    <w:rsid w:val="0051313E"/>
    <w:rsid w:val="00513D74"/>
    <w:rsid w:val="005145D6"/>
    <w:rsid w:val="00516605"/>
    <w:rsid w:val="00517E74"/>
    <w:rsid w:val="005203A4"/>
    <w:rsid w:val="00520C70"/>
    <w:rsid w:val="0052124C"/>
    <w:rsid w:val="00522DC3"/>
    <w:rsid w:val="0052381A"/>
    <w:rsid w:val="00524248"/>
    <w:rsid w:val="00524D57"/>
    <w:rsid w:val="00525D77"/>
    <w:rsid w:val="00526382"/>
    <w:rsid w:val="00527DD4"/>
    <w:rsid w:val="00530222"/>
    <w:rsid w:val="00531330"/>
    <w:rsid w:val="0053154D"/>
    <w:rsid w:val="005322D1"/>
    <w:rsid w:val="00534115"/>
    <w:rsid w:val="00535388"/>
    <w:rsid w:val="005406A1"/>
    <w:rsid w:val="00540864"/>
    <w:rsid w:val="00542C75"/>
    <w:rsid w:val="00544DEA"/>
    <w:rsid w:val="005501F3"/>
    <w:rsid w:val="00550A94"/>
    <w:rsid w:val="005515B0"/>
    <w:rsid w:val="00553F9A"/>
    <w:rsid w:val="005550CB"/>
    <w:rsid w:val="00555272"/>
    <w:rsid w:val="005552EF"/>
    <w:rsid w:val="005574CF"/>
    <w:rsid w:val="005620BB"/>
    <w:rsid w:val="00562AD0"/>
    <w:rsid w:val="00563290"/>
    <w:rsid w:val="00564247"/>
    <w:rsid w:val="00571533"/>
    <w:rsid w:val="005718C7"/>
    <w:rsid w:val="005748A7"/>
    <w:rsid w:val="0057520F"/>
    <w:rsid w:val="00575850"/>
    <w:rsid w:val="005779A7"/>
    <w:rsid w:val="00582462"/>
    <w:rsid w:val="00582818"/>
    <w:rsid w:val="00586712"/>
    <w:rsid w:val="005915E2"/>
    <w:rsid w:val="0059303B"/>
    <w:rsid w:val="00594551"/>
    <w:rsid w:val="00595CCB"/>
    <w:rsid w:val="005A5DB4"/>
    <w:rsid w:val="005A7564"/>
    <w:rsid w:val="005A7E5A"/>
    <w:rsid w:val="005B028E"/>
    <w:rsid w:val="005B2873"/>
    <w:rsid w:val="005B6453"/>
    <w:rsid w:val="005B73C8"/>
    <w:rsid w:val="005C06C7"/>
    <w:rsid w:val="005C35D6"/>
    <w:rsid w:val="005C3606"/>
    <w:rsid w:val="005C72EB"/>
    <w:rsid w:val="005C7746"/>
    <w:rsid w:val="005D0406"/>
    <w:rsid w:val="005D0506"/>
    <w:rsid w:val="005D1DB9"/>
    <w:rsid w:val="005D1E0C"/>
    <w:rsid w:val="005D2993"/>
    <w:rsid w:val="005D3336"/>
    <w:rsid w:val="005D3A01"/>
    <w:rsid w:val="005D4C84"/>
    <w:rsid w:val="005D5042"/>
    <w:rsid w:val="005D52EC"/>
    <w:rsid w:val="005D5545"/>
    <w:rsid w:val="005E0262"/>
    <w:rsid w:val="005E11EE"/>
    <w:rsid w:val="005E1C4F"/>
    <w:rsid w:val="005E25C4"/>
    <w:rsid w:val="005E3821"/>
    <w:rsid w:val="005E382F"/>
    <w:rsid w:val="005E4938"/>
    <w:rsid w:val="005E4B51"/>
    <w:rsid w:val="005E4C8D"/>
    <w:rsid w:val="005E7BDC"/>
    <w:rsid w:val="005F12C6"/>
    <w:rsid w:val="005F1FC9"/>
    <w:rsid w:val="005F22C0"/>
    <w:rsid w:val="005F3CB0"/>
    <w:rsid w:val="005F4FDB"/>
    <w:rsid w:val="005F5507"/>
    <w:rsid w:val="005F559D"/>
    <w:rsid w:val="00600557"/>
    <w:rsid w:val="00600CF3"/>
    <w:rsid w:val="00600EFA"/>
    <w:rsid w:val="00601F0E"/>
    <w:rsid w:val="00604D29"/>
    <w:rsid w:val="006064C0"/>
    <w:rsid w:val="00606DE7"/>
    <w:rsid w:val="00613114"/>
    <w:rsid w:val="006132EC"/>
    <w:rsid w:val="00613F64"/>
    <w:rsid w:val="006144BA"/>
    <w:rsid w:val="006148A3"/>
    <w:rsid w:val="00614E6D"/>
    <w:rsid w:val="00615FBA"/>
    <w:rsid w:val="00620D72"/>
    <w:rsid w:val="006234D3"/>
    <w:rsid w:val="00623A44"/>
    <w:rsid w:val="0062622B"/>
    <w:rsid w:val="00626CCF"/>
    <w:rsid w:val="006300CD"/>
    <w:rsid w:val="006301A3"/>
    <w:rsid w:val="00630269"/>
    <w:rsid w:val="00632146"/>
    <w:rsid w:val="006321EE"/>
    <w:rsid w:val="00634321"/>
    <w:rsid w:val="006343E7"/>
    <w:rsid w:val="00634B70"/>
    <w:rsid w:val="00635779"/>
    <w:rsid w:val="00635A5F"/>
    <w:rsid w:val="006368DC"/>
    <w:rsid w:val="00636AB7"/>
    <w:rsid w:val="006404ED"/>
    <w:rsid w:val="006406E5"/>
    <w:rsid w:val="0064106D"/>
    <w:rsid w:val="00642265"/>
    <w:rsid w:val="0064383F"/>
    <w:rsid w:val="006440FC"/>
    <w:rsid w:val="0064607A"/>
    <w:rsid w:val="00650797"/>
    <w:rsid w:val="00651661"/>
    <w:rsid w:val="00651C40"/>
    <w:rsid w:val="00651DE4"/>
    <w:rsid w:val="00656449"/>
    <w:rsid w:val="00662D88"/>
    <w:rsid w:val="0066375D"/>
    <w:rsid w:val="006653D0"/>
    <w:rsid w:val="00667723"/>
    <w:rsid w:val="006705C1"/>
    <w:rsid w:val="006708F2"/>
    <w:rsid w:val="006723AB"/>
    <w:rsid w:val="00672DA5"/>
    <w:rsid w:val="00672ED5"/>
    <w:rsid w:val="006747EE"/>
    <w:rsid w:val="00674E25"/>
    <w:rsid w:val="006757FF"/>
    <w:rsid w:val="00677EF7"/>
    <w:rsid w:val="006809F7"/>
    <w:rsid w:val="006822A7"/>
    <w:rsid w:val="00683E95"/>
    <w:rsid w:val="0068567C"/>
    <w:rsid w:val="006908E5"/>
    <w:rsid w:val="00691539"/>
    <w:rsid w:val="006921BE"/>
    <w:rsid w:val="006923CF"/>
    <w:rsid w:val="006929EA"/>
    <w:rsid w:val="00693C69"/>
    <w:rsid w:val="006946A0"/>
    <w:rsid w:val="00695C8D"/>
    <w:rsid w:val="00695E85"/>
    <w:rsid w:val="00695F76"/>
    <w:rsid w:val="006A169D"/>
    <w:rsid w:val="006A1DAA"/>
    <w:rsid w:val="006A4930"/>
    <w:rsid w:val="006B0265"/>
    <w:rsid w:val="006B1576"/>
    <w:rsid w:val="006B182F"/>
    <w:rsid w:val="006B45B0"/>
    <w:rsid w:val="006B7194"/>
    <w:rsid w:val="006B7B67"/>
    <w:rsid w:val="006C1051"/>
    <w:rsid w:val="006D0D22"/>
    <w:rsid w:val="006D28FD"/>
    <w:rsid w:val="006D538B"/>
    <w:rsid w:val="006E1895"/>
    <w:rsid w:val="006E1F01"/>
    <w:rsid w:val="006E27FD"/>
    <w:rsid w:val="006E2A37"/>
    <w:rsid w:val="006E31D8"/>
    <w:rsid w:val="006E366B"/>
    <w:rsid w:val="006E43BB"/>
    <w:rsid w:val="006E6BF8"/>
    <w:rsid w:val="006E6C7E"/>
    <w:rsid w:val="006E772D"/>
    <w:rsid w:val="006F4091"/>
    <w:rsid w:val="006F49CD"/>
    <w:rsid w:val="006F6094"/>
    <w:rsid w:val="007005AB"/>
    <w:rsid w:val="00700A01"/>
    <w:rsid w:val="00702D04"/>
    <w:rsid w:val="0070322E"/>
    <w:rsid w:val="00704732"/>
    <w:rsid w:val="00711137"/>
    <w:rsid w:val="00711214"/>
    <w:rsid w:val="007135E3"/>
    <w:rsid w:val="007144EB"/>
    <w:rsid w:val="00715173"/>
    <w:rsid w:val="007154A8"/>
    <w:rsid w:val="0071789B"/>
    <w:rsid w:val="00720B74"/>
    <w:rsid w:val="00720D6F"/>
    <w:rsid w:val="00721E2E"/>
    <w:rsid w:val="007221F4"/>
    <w:rsid w:val="0072265E"/>
    <w:rsid w:val="007242A8"/>
    <w:rsid w:val="00727E2F"/>
    <w:rsid w:val="007313EB"/>
    <w:rsid w:val="00731E93"/>
    <w:rsid w:val="00737717"/>
    <w:rsid w:val="00737FE3"/>
    <w:rsid w:val="00740890"/>
    <w:rsid w:val="007422DE"/>
    <w:rsid w:val="00744449"/>
    <w:rsid w:val="00744984"/>
    <w:rsid w:val="00751187"/>
    <w:rsid w:val="0075256C"/>
    <w:rsid w:val="007547E4"/>
    <w:rsid w:val="00757C25"/>
    <w:rsid w:val="00760574"/>
    <w:rsid w:val="00760CEB"/>
    <w:rsid w:val="00760DC1"/>
    <w:rsid w:val="007633D1"/>
    <w:rsid w:val="007639CE"/>
    <w:rsid w:val="007659E5"/>
    <w:rsid w:val="0076616B"/>
    <w:rsid w:val="00766309"/>
    <w:rsid w:val="00766327"/>
    <w:rsid w:val="00766692"/>
    <w:rsid w:val="00770627"/>
    <w:rsid w:val="0077264F"/>
    <w:rsid w:val="00772715"/>
    <w:rsid w:val="007764CE"/>
    <w:rsid w:val="0078270D"/>
    <w:rsid w:val="007849B0"/>
    <w:rsid w:val="007852DC"/>
    <w:rsid w:val="007925B4"/>
    <w:rsid w:val="0079730D"/>
    <w:rsid w:val="00797CDC"/>
    <w:rsid w:val="007A016C"/>
    <w:rsid w:val="007A13D7"/>
    <w:rsid w:val="007A3CA5"/>
    <w:rsid w:val="007A588E"/>
    <w:rsid w:val="007A7888"/>
    <w:rsid w:val="007A7B82"/>
    <w:rsid w:val="007B24BB"/>
    <w:rsid w:val="007B2608"/>
    <w:rsid w:val="007B3998"/>
    <w:rsid w:val="007C0F33"/>
    <w:rsid w:val="007C1DA4"/>
    <w:rsid w:val="007C39C5"/>
    <w:rsid w:val="007C3C7E"/>
    <w:rsid w:val="007C5C17"/>
    <w:rsid w:val="007C6742"/>
    <w:rsid w:val="007D0219"/>
    <w:rsid w:val="007D1840"/>
    <w:rsid w:val="007D2110"/>
    <w:rsid w:val="007D329D"/>
    <w:rsid w:val="007D3728"/>
    <w:rsid w:val="007E0C87"/>
    <w:rsid w:val="007E107E"/>
    <w:rsid w:val="007E167A"/>
    <w:rsid w:val="007E3D86"/>
    <w:rsid w:val="007E5911"/>
    <w:rsid w:val="007E63C2"/>
    <w:rsid w:val="007E6483"/>
    <w:rsid w:val="007E7328"/>
    <w:rsid w:val="007E7F5A"/>
    <w:rsid w:val="007F110D"/>
    <w:rsid w:val="007F18BF"/>
    <w:rsid w:val="007F54C5"/>
    <w:rsid w:val="007F61D0"/>
    <w:rsid w:val="007F7397"/>
    <w:rsid w:val="0080021A"/>
    <w:rsid w:val="00800E71"/>
    <w:rsid w:val="00803EE2"/>
    <w:rsid w:val="00806E6F"/>
    <w:rsid w:val="008071D1"/>
    <w:rsid w:val="00807212"/>
    <w:rsid w:val="00807904"/>
    <w:rsid w:val="00807DEA"/>
    <w:rsid w:val="00810C35"/>
    <w:rsid w:val="0081294F"/>
    <w:rsid w:val="00813C25"/>
    <w:rsid w:val="00813CD3"/>
    <w:rsid w:val="008144B3"/>
    <w:rsid w:val="00815AE7"/>
    <w:rsid w:val="00816439"/>
    <w:rsid w:val="00823BF5"/>
    <w:rsid w:val="008250B4"/>
    <w:rsid w:val="00825A8F"/>
    <w:rsid w:val="00826A5A"/>
    <w:rsid w:val="008302A6"/>
    <w:rsid w:val="0083049A"/>
    <w:rsid w:val="00830B29"/>
    <w:rsid w:val="00831135"/>
    <w:rsid w:val="0083231F"/>
    <w:rsid w:val="00832EB2"/>
    <w:rsid w:val="00832F08"/>
    <w:rsid w:val="00840ED8"/>
    <w:rsid w:val="00842C35"/>
    <w:rsid w:val="0084393E"/>
    <w:rsid w:val="00844D14"/>
    <w:rsid w:val="00845653"/>
    <w:rsid w:val="00847762"/>
    <w:rsid w:val="0085127B"/>
    <w:rsid w:val="00852DF8"/>
    <w:rsid w:val="00854BF7"/>
    <w:rsid w:val="008555B6"/>
    <w:rsid w:val="00855A6F"/>
    <w:rsid w:val="0085696F"/>
    <w:rsid w:val="00856A6A"/>
    <w:rsid w:val="00863065"/>
    <w:rsid w:val="00863BCF"/>
    <w:rsid w:val="00865E3B"/>
    <w:rsid w:val="00867443"/>
    <w:rsid w:val="008674DC"/>
    <w:rsid w:val="0086768B"/>
    <w:rsid w:val="0086799E"/>
    <w:rsid w:val="00867B03"/>
    <w:rsid w:val="0087015E"/>
    <w:rsid w:val="00872122"/>
    <w:rsid w:val="0087440E"/>
    <w:rsid w:val="00874F05"/>
    <w:rsid w:val="008754A9"/>
    <w:rsid w:val="0087592F"/>
    <w:rsid w:val="00876250"/>
    <w:rsid w:val="008778CE"/>
    <w:rsid w:val="00880A23"/>
    <w:rsid w:val="00881217"/>
    <w:rsid w:val="00886CF0"/>
    <w:rsid w:val="008871E9"/>
    <w:rsid w:val="0089184C"/>
    <w:rsid w:val="00893467"/>
    <w:rsid w:val="0089448E"/>
    <w:rsid w:val="00896DFD"/>
    <w:rsid w:val="0089743B"/>
    <w:rsid w:val="008A21C1"/>
    <w:rsid w:val="008A5889"/>
    <w:rsid w:val="008A6518"/>
    <w:rsid w:val="008A7394"/>
    <w:rsid w:val="008B130D"/>
    <w:rsid w:val="008B1E9F"/>
    <w:rsid w:val="008B3CD7"/>
    <w:rsid w:val="008B472F"/>
    <w:rsid w:val="008B50CA"/>
    <w:rsid w:val="008C310A"/>
    <w:rsid w:val="008C3322"/>
    <w:rsid w:val="008C3442"/>
    <w:rsid w:val="008C37C6"/>
    <w:rsid w:val="008C5FC3"/>
    <w:rsid w:val="008C7011"/>
    <w:rsid w:val="008D1E94"/>
    <w:rsid w:val="008D3116"/>
    <w:rsid w:val="008E33F0"/>
    <w:rsid w:val="008E35EF"/>
    <w:rsid w:val="008E4D4E"/>
    <w:rsid w:val="008E62A5"/>
    <w:rsid w:val="008E6C8E"/>
    <w:rsid w:val="008F0655"/>
    <w:rsid w:val="008F1863"/>
    <w:rsid w:val="008F1E0B"/>
    <w:rsid w:val="008F43F7"/>
    <w:rsid w:val="008F4DD5"/>
    <w:rsid w:val="008F4FE4"/>
    <w:rsid w:val="008F501C"/>
    <w:rsid w:val="008F50BE"/>
    <w:rsid w:val="008F5647"/>
    <w:rsid w:val="008F59DF"/>
    <w:rsid w:val="008F7398"/>
    <w:rsid w:val="009002ED"/>
    <w:rsid w:val="00900A05"/>
    <w:rsid w:val="0090134F"/>
    <w:rsid w:val="00902A09"/>
    <w:rsid w:val="00904189"/>
    <w:rsid w:val="009041BC"/>
    <w:rsid w:val="00904C11"/>
    <w:rsid w:val="00905713"/>
    <w:rsid w:val="009058CE"/>
    <w:rsid w:val="00906731"/>
    <w:rsid w:val="0091060F"/>
    <w:rsid w:val="009106C7"/>
    <w:rsid w:val="00910EF7"/>
    <w:rsid w:val="009117CA"/>
    <w:rsid w:val="00913CDE"/>
    <w:rsid w:val="00914804"/>
    <w:rsid w:val="0091615C"/>
    <w:rsid w:val="009166B2"/>
    <w:rsid w:val="00920003"/>
    <w:rsid w:val="00920967"/>
    <w:rsid w:val="00920D03"/>
    <w:rsid w:val="00921703"/>
    <w:rsid w:val="00922007"/>
    <w:rsid w:val="00922C36"/>
    <w:rsid w:val="00924E70"/>
    <w:rsid w:val="00925F30"/>
    <w:rsid w:val="00927CBD"/>
    <w:rsid w:val="00933911"/>
    <w:rsid w:val="00934D99"/>
    <w:rsid w:val="009352BB"/>
    <w:rsid w:val="00935DA6"/>
    <w:rsid w:val="0093605C"/>
    <w:rsid w:val="00940723"/>
    <w:rsid w:val="009426ED"/>
    <w:rsid w:val="00942C5F"/>
    <w:rsid w:val="00942EB6"/>
    <w:rsid w:val="0094358E"/>
    <w:rsid w:val="00946A30"/>
    <w:rsid w:val="009472EE"/>
    <w:rsid w:val="0094794E"/>
    <w:rsid w:val="00951619"/>
    <w:rsid w:val="009516F0"/>
    <w:rsid w:val="00953A5F"/>
    <w:rsid w:val="009547CE"/>
    <w:rsid w:val="00961EA2"/>
    <w:rsid w:val="00963E5A"/>
    <w:rsid w:val="0096408E"/>
    <w:rsid w:val="009644C7"/>
    <w:rsid w:val="009704E3"/>
    <w:rsid w:val="00970D44"/>
    <w:rsid w:val="009710F9"/>
    <w:rsid w:val="0097129B"/>
    <w:rsid w:val="00973179"/>
    <w:rsid w:val="009815B3"/>
    <w:rsid w:val="00990A14"/>
    <w:rsid w:val="00991416"/>
    <w:rsid w:val="00991A36"/>
    <w:rsid w:val="00992521"/>
    <w:rsid w:val="0099488C"/>
    <w:rsid w:val="00995958"/>
    <w:rsid w:val="00995AF1"/>
    <w:rsid w:val="00996040"/>
    <w:rsid w:val="00996195"/>
    <w:rsid w:val="00996559"/>
    <w:rsid w:val="009A0A04"/>
    <w:rsid w:val="009A1593"/>
    <w:rsid w:val="009A187E"/>
    <w:rsid w:val="009A224E"/>
    <w:rsid w:val="009A2BBD"/>
    <w:rsid w:val="009A4787"/>
    <w:rsid w:val="009A4C0B"/>
    <w:rsid w:val="009A4D59"/>
    <w:rsid w:val="009A51EA"/>
    <w:rsid w:val="009A6CA9"/>
    <w:rsid w:val="009A7471"/>
    <w:rsid w:val="009A776A"/>
    <w:rsid w:val="009B0D59"/>
    <w:rsid w:val="009B0F9C"/>
    <w:rsid w:val="009B3564"/>
    <w:rsid w:val="009B5BD8"/>
    <w:rsid w:val="009B65F1"/>
    <w:rsid w:val="009B707F"/>
    <w:rsid w:val="009C0C81"/>
    <w:rsid w:val="009C1A3F"/>
    <w:rsid w:val="009C474C"/>
    <w:rsid w:val="009C7C28"/>
    <w:rsid w:val="009D01A3"/>
    <w:rsid w:val="009D30DC"/>
    <w:rsid w:val="009D7F3D"/>
    <w:rsid w:val="009E01F6"/>
    <w:rsid w:val="009E1787"/>
    <w:rsid w:val="009E69B0"/>
    <w:rsid w:val="009F20BD"/>
    <w:rsid w:val="009F3335"/>
    <w:rsid w:val="009F34B2"/>
    <w:rsid w:val="009F435D"/>
    <w:rsid w:val="009F4B89"/>
    <w:rsid w:val="009F7AA5"/>
    <w:rsid w:val="00A00408"/>
    <w:rsid w:val="00A05AE6"/>
    <w:rsid w:val="00A066EF"/>
    <w:rsid w:val="00A142CF"/>
    <w:rsid w:val="00A15E1F"/>
    <w:rsid w:val="00A2113A"/>
    <w:rsid w:val="00A30301"/>
    <w:rsid w:val="00A304E3"/>
    <w:rsid w:val="00A31F3C"/>
    <w:rsid w:val="00A36711"/>
    <w:rsid w:val="00A44298"/>
    <w:rsid w:val="00A45439"/>
    <w:rsid w:val="00A459D2"/>
    <w:rsid w:val="00A46EFE"/>
    <w:rsid w:val="00A50E8F"/>
    <w:rsid w:val="00A51922"/>
    <w:rsid w:val="00A53022"/>
    <w:rsid w:val="00A54EB3"/>
    <w:rsid w:val="00A5663B"/>
    <w:rsid w:val="00A61B35"/>
    <w:rsid w:val="00A639F7"/>
    <w:rsid w:val="00A66612"/>
    <w:rsid w:val="00A679A1"/>
    <w:rsid w:val="00A67A3A"/>
    <w:rsid w:val="00A70CA0"/>
    <w:rsid w:val="00A71CB3"/>
    <w:rsid w:val="00A72FC0"/>
    <w:rsid w:val="00A73BBA"/>
    <w:rsid w:val="00A73E59"/>
    <w:rsid w:val="00A77C36"/>
    <w:rsid w:val="00A807AB"/>
    <w:rsid w:val="00A80B70"/>
    <w:rsid w:val="00A824E8"/>
    <w:rsid w:val="00A83A7F"/>
    <w:rsid w:val="00A842C6"/>
    <w:rsid w:val="00A846B8"/>
    <w:rsid w:val="00A84929"/>
    <w:rsid w:val="00A8607A"/>
    <w:rsid w:val="00A8615C"/>
    <w:rsid w:val="00A90909"/>
    <w:rsid w:val="00A9222C"/>
    <w:rsid w:val="00A94E54"/>
    <w:rsid w:val="00A9591C"/>
    <w:rsid w:val="00AA217F"/>
    <w:rsid w:val="00AA2555"/>
    <w:rsid w:val="00AA3AAB"/>
    <w:rsid w:val="00AA47F8"/>
    <w:rsid w:val="00AA4D71"/>
    <w:rsid w:val="00AA4FE5"/>
    <w:rsid w:val="00AA588B"/>
    <w:rsid w:val="00AA5F14"/>
    <w:rsid w:val="00AB11B7"/>
    <w:rsid w:val="00AB1F00"/>
    <w:rsid w:val="00AB24D1"/>
    <w:rsid w:val="00AB3EB7"/>
    <w:rsid w:val="00AB493F"/>
    <w:rsid w:val="00AB49B2"/>
    <w:rsid w:val="00AB7B2C"/>
    <w:rsid w:val="00AC0EA3"/>
    <w:rsid w:val="00AC0F76"/>
    <w:rsid w:val="00AC1246"/>
    <w:rsid w:val="00AC2262"/>
    <w:rsid w:val="00AC2F99"/>
    <w:rsid w:val="00AC43E8"/>
    <w:rsid w:val="00AC4D0D"/>
    <w:rsid w:val="00AC5E6A"/>
    <w:rsid w:val="00AC60B2"/>
    <w:rsid w:val="00AD0504"/>
    <w:rsid w:val="00AD0D74"/>
    <w:rsid w:val="00AD1924"/>
    <w:rsid w:val="00AD2421"/>
    <w:rsid w:val="00AD26BA"/>
    <w:rsid w:val="00AD58BB"/>
    <w:rsid w:val="00AD5982"/>
    <w:rsid w:val="00AD7202"/>
    <w:rsid w:val="00AD7B56"/>
    <w:rsid w:val="00AE2BCA"/>
    <w:rsid w:val="00AE4FEF"/>
    <w:rsid w:val="00AE6F3C"/>
    <w:rsid w:val="00AE7476"/>
    <w:rsid w:val="00AF13C7"/>
    <w:rsid w:val="00AF58CF"/>
    <w:rsid w:val="00AF68C8"/>
    <w:rsid w:val="00B00DC4"/>
    <w:rsid w:val="00B01CD0"/>
    <w:rsid w:val="00B034D4"/>
    <w:rsid w:val="00B038B6"/>
    <w:rsid w:val="00B0485E"/>
    <w:rsid w:val="00B04D4C"/>
    <w:rsid w:val="00B053BD"/>
    <w:rsid w:val="00B10413"/>
    <w:rsid w:val="00B11712"/>
    <w:rsid w:val="00B16F3A"/>
    <w:rsid w:val="00B21AFE"/>
    <w:rsid w:val="00B230DE"/>
    <w:rsid w:val="00B24ED7"/>
    <w:rsid w:val="00B26512"/>
    <w:rsid w:val="00B34A18"/>
    <w:rsid w:val="00B3605A"/>
    <w:rsid w:val="00B36060"/>
    <w:rsid w:val="00B36F37"/>
    <w:rsid w:val="00B37CBC"/>
    <w:rsid w:val="00B40CF0"/>
    <w:rsid w:val="00B4118C"/>
    <w:rsid w:val="00B4130C"/>
    <w:rsid w:val="00B432EB"/>
    <w:rsid w:val="00B444D3"/>
    <w:rsid w:val="00B44DC7"/>
    <w:rsid w:val="00B45531"/>
    <w:rsid w:val="00B53EA8"/>
    <w:rsid w:val="00B5484E"/>
    <w:rsid w:val="00B55A60"/>
    <w:rsid w:val="00B577F7"/>
    <w:rsid w:val="00B605D7"/>
    <w:rsid w:val="00B60F97"/>
    <w:rsid w:val="00B64E47"/>
    <w:rsid w:val="00B708AA"/>
    <w:rsid w:val="00B72B79"/>
    <w:rsid w:val="00B72C7D"/>
    <w:rsid w:val="00B746D3"/>
    <w:rsid w:val="00B7612D"/>
    <w:rsid w:val="00B80939"/>
    <w:rsid w:val="00B8094E"/>
    <w:rsid w:val="00B80C62"/>
    <w:rsid w:val="00B80E1C"/>
    <w:rsid w:val="00B81B84"/>
    <w:rsid w:val="00B83541"/>
    <w:rsid w:val="00B8463C"/>
    <w:rsid w:val="00B86E52"/>
    <w:rsid w:val="00B86E55"/>
    <w:rsid w:val="00B87B74"/>
    <w:rsid w:val="00B90DC9"/>
    <w:rsid w:val="00B95CB7"/>
    <w:rsid w:val="00B95DCD"/>
    <w:rsid w:val="00B96408"/>
    <w:rsid w:val="00B96643"/>
    <w:rsid w:val="00B96820"/>
    <w:rsid w:val="00BA0BF3"/>
    <w:rsid w:val="00BA102D"/>
    <w:rsid w:val="00BA18E0"/>
    <w:rsid w:val="00BA4867"/>
    <w:rsid w:val="00BA4F35"/>
    <w:rsid w:val="00BA6A4A"/>
    <w:rsid w:val="00BB06CB"/>
    <w:rsid w:val="00BB170A"/>
    <w:rsid w:val="00BB1FDB"/>
    <w:rsid w:val="00BB3665"/>
    <w:rsid w:val="00BB4D0A"/>
    <w:rsid w:val="00BB5472"/>
    <w:rsid w:val="00BB66F7"/>
    <w:rsid w:val="00BC0B93"/>
    <w:rsid w:val="00BC28EB"/>
    <w:rsid w:val="00BC412F"/>
    <w:rsid w:val="00BD00C5"/>
    <w:rsid w:val="00BD0F70"/>
    <w:rsid w:val="00BD1A9E"/>
    <w:rsid w:val="00BD1E3B"/>
    <w:rsid w:val="00BD2A5E"/>
    <w:rsid w:val="00BD634A"/>
    <w:rsid w:val="00BD6D67"/>
    <w:rsid w:val="00BD7F08"/>
    <w:rsid w:val="00BE2AEB"/>
    <w:rsid w:val="00BE6A48"/>
    <w:rsid w:val="00BF0C44"/>
    <w:rsid w:val="00BF4EFB"/>
    <w:rsid w:val="00BF58E4"/>
    <w:rsid w:val="00BF6A30"/>
    <w:rsid w:val="00BF6C42"/>
    <w:rsid w:val="00C017E0"/>
    <w:rsid w:val="00C03EB2"/>
    <w:rsid w:val="00C049CE"/>
    <w:rsid w:val="00C05794"/>
    <w:rsid w:val="00C1139A"/>
    <w:rsid w:val="00C12373"/>
    <w:rsid w:val="00C12837"/>
    <w:rsid w:val="00C12A0E"/>
    <w:rsid w:val="00C14EA6"/>
    <w:rsid w:val="00C150E3"/>
    <w:rsid w:val="00C166B4"/>
    <w:rsid w:val="00C17956"/>
    <w:rsid w:val="00C246D2"/>
    <w:rsid w:val="00C306FA"/>
    <w:rsid w:val="00C345DC"/>
    <w:rsid w:val="00C34722"/>
    <w:rsid w:val="00C357A6"/>
    <w:rsid w:val="00C40A25"/>
    <w:rsid w:val="00C432A7"/>
    <w:rsid w:val="00C45A8C"/>
    <w:rsid w:val="00C4631A"/>
    <w:rsid w:val="00C46884"/>
    <w:rsid w:val="00C46F0D"/>
    <w:rsid w:val="00C46F3B"/>
    <w:rsid w:val="00C475FB"/>
    <w:rsid w:val="00C5154F"/>
    <w:rsid w:val="00C53E0F"/>
    <w:rsid w:val="00C547BF"/>
    <w:rsid w:val="00C5536F"/>
    <w:rsid w:val="00C56380"/>
    <w:rsid w:val="00C603CD"/>
    <w:rsid w:val="00C60F2B"/>
    <w:rsid w:val="00C64CBE"/>
    <w:rsid w:val="00C66AE2"/>
    <w:rsid w:val="00C67B15"/>
    <w:rsid w:val="00C71786"/>
    <w:rsid w:val="00C71877"/>
    <w:rsid w:val="00C71C05"/>
    <w:rsid w:val="00C72797"/>
    <w:rsid w:val="00C73B91"/>
    <w:rsid w:val="00C75775"/>
    <w:rsid w:val="00C76A0C"/>
    <w:rsid w:val="00C8090F"/>
    <w:rsid w:val="00C81C41"/>
    <w:rsid w:val="00C8209D"/>
    <w:rsid w:val="00C830CF"/>
    <w:rsid w:val="00C865C0"/>
    <w:rsid w:val="00C8756C"/>
    <w:rsid w:val="00C92214"/>
    <w:rsid w:val="00C94F01"/>
    <w:rsid w:val="00C952DA"/>
    <w:rsid w:val="00CA080F"/>
    <w:rsid w:val="00CA1AB3"/>
    <w:rsid w:val="00CA2E41"/>
    <w:rsid w:val="00CA3752"/>
    <w:rsid w:val="00CA389D"/>
    <w:rsid w:val="00CA4DBE"/>
    <w:rsid w:val="00CA54ED"/>
    <w:rsid w:val="00CA74BB"/>
    <w:rsid w:val="00CB2B84"/>
    <w:rsid w:val="00CB38FF"/>
    <w:rsid w:val="00CB5845"/>
    <w:rsid w:val="00CB5DF1"/>
    <w:rsid w:val="00CB6087"/>
    <w:rsid w:val="00CB697E"/>
    <w:rsid w:val="00CC0325"/>
    <w:rsid w:val="00CC05C1"/>
    <w:rsid w:val="00CC0891"/>
    <w:rsid w:val="00CC1ECE"/>
    <w:rsid w:val="00CC354B"/>
    <w:rsid w:val="00CC3C9D"/>
    <w:rsid w:val="00CC7839"/>
    <w:rsid w:val="00CC7855"/>
    <w:rsid w:val="00CE06F7"/>
    <w:rsid w:val="00CE0B53"/>
    <w:rsid w:val="00CE2CAC"/>
    <w:rsid w:val="00CE31E9"/>
    <w:rsid w:val="00CE45A3"/>
    <w:rsid w:val="00CE4FD6"/>
    <w:rsid w:val="00CE50D6"/>
    <w:rsid w:val="00CE5426"/>
    <w:rsid w:val="00CE5DEA"/>
    <w:rsid w:val="00CE6417"/>
    <w:rsid w:val="00CF04EE"/>
    <w:rsid w:val="00CF0AB8"/>
    <w:rsid w:val="00CF26F2"/>
    <w:rsid w:val="00CF2C90"/>
    <w:rsid w:val="00CF2FBF"/>
    <w:rsid w:val="00CF5646"/>
    <w:rsid w:val="00CF68C2"/>
    <w:rsid w:val="00CF73BB"/>
    <w:rsid w:val="00D009F8"/>
    <w:rsid w:val="00D00CD1"/>
    <w:rsid w:val="00D0318B"/>
    <w:rsid w:val="00D03AC6"/>
    <w:rsid w:val="00D03E2A"/>
    <w:rsid w:val="00D05AC5"/>
    <w:rsid w:val="00D05FDD"/>
    <w:rsid w:val="00D0652C"/>
    <w:rsid w:val="00D10BD4"/>
    <w:rsid w:val="00D11A9A"/>
    <w:rsid w:val="00D1495D"/>
    <w:rsid w:val="00D16F47"/>
    <w:rsid w:val="00D2109C"/>
    <w:rsid w:val="00D21B0F"/>
    <w:rsid w:val="00D23BCB"/>
    <w:rsid w:val="00D24435"/>
    <w:rsid w:val="00D261E6"/>
    <w:rsid w:val="00D27822"/>
    <w:rsid w:val="00D310F8"/>
    <w:rsid w:val="00D3504C"/>
    <w:rsid w:val="00D354EB"/>
    <w:rsid w:val="00D367B2"/>
    <w:rsid w:val="00D414BF"/>
    <w:rsid w:val="00D44195"/>
    <w:rsid w:val="00D47A26"/>
    <w:rsid w:val="00D50200"/>
    <w:rsid w:val="00D51D20"/>
    <w:rsid w:val="00D51F40"/>
    <w:rsid w:val="00D53345"/>
    <w:rsid w:val="00D56BBC"/>
    <w:rsid w:val="00D5742B"/>
    <w:rsid w:val="00D5768F"/>
    <w:rsid w:val="00D57D03"/>
    <w:rsid w:val="00D57F90"/>
    <w:rsid w:val="00D6046D"/>
    <w:rsid w:val="00D608C5"/>
    <w:rsid w:val="00D61524"/>
    <w:rsid w:val="00D61E39"/>
    <w:rsid w:val="00D61F3D"/>
    <w:rsid w:val="00D63BC5"/>
    <w:rsid w:val="00D64228"/>
    <w:rsid w:val="00D675A6"/>
    <w:rsid w:val="00D70B1C"/>
    <w:rsid w:val="00D70E92"/>
    <w:rsid w:val="00D72CAF"/>
    <w:rsid w:val="00D740EF"/>
    <w:rsid w:val="00D767B7"/>
    <w:rsid w:val="00D774E7"/>
    <w:rsid w:val="00D80879"/>
    <w:rsid w:val="00D83E5B"/>
    <w:rsid w:val="00D84533"/>
    <w:rsid w:val="00D84F9F"/>
    <w:rsid w:val="00D86571"/>
    <w:rsid w:val="00D865AD"/>
    <w:rsid w:val="00D868F2"/>
    <w:rsid w:val="00D8774E"/>
    <w:rsid w:val="00D87ACA"/>
    <w:rsid w:val="00D91D2E"/>
    <w:rsid w:val="00D9472F"/>
    <w:rsid w:val="00D94D58"/>
    <w:rsid w:val="00DA0112"/>
    <w:rsid w:val="00DA20CD"/>
    <w:rsid w:val="00DA28EA"/>
    <w:rsid w:val="00DA399D"/>
    <w:rsid w:val="00DA409D"/>
    <w:rsid w:val="00DA4265"/>
    <w:rsid w:val="00DA5BBA"/>
    <w:rsid w:val="00DA5D63"/>
    <w:rsid w:val="00DA5DF6"/>
    <w:rsid w:val="00DA703A"/>
    <w:rsid w:val="00DA7BD3"/>
    <w:rsid w:val="00DB033E"/>
    <w:rsid w:val="00DB1D29"/>
    <w:rsid w:val="00DB247F"/>
    <w:rsid w:val="00DB2737"/>
    <w:rsid w:val="00DB32D6"/>
    <w:rsid w:val="00DB3883"/>
    <w:rsid w:val="00DB434A"/>
    <w:rsid w:val="00DB7959"/>
    <w:rsid w:val="00DC01B3"/>
    <w:rsid w:val="00DC0FD4"/>
    <w:rsid w:val="00DC14DA"/>
    <w:rsid w:val="00DC2BE6"/>
    <w:rsid w:val="00DC688F"/>
    <w:rsid w:val="00DC6FFC"/>
    <w:rsid w:val="00DC7C60"/>
    <w:rsid w:val="00DD15A2"/>
    <w:rsid w:val="00DD1C9A"/>
    <w:rsid w:val="00DD2A11"/>
    <w:rsid w:val="00DD3A63"/>
    <w:rsid w:val="00DD4E8B"/>
    <w:rsid w:val="00DD5046"/>
    <w:rsid w:val="00DD7C8E"/>
    <w:rsid w:val="00DE00B2"/>
    <w:rsid w:val="00DE00B6"/>
    <w:rsid w:val="00DE49F3"/>
    <w:rsid w:val="00DE4A36"/>
    <w:rsid w:val="00DE55DC"/>
    <w:rsid w:val="00DF05EE"/>
    <w:rsid w:val="00DF2174"/>
    <w:rsid w:val="00DF2A57"/>
    <w:rsid w:val="00DF4F26"/>
    <w:rsid w:val="00DF5BAD"/>
    <w:rsid w:val="00DF63D0"/>
    <w:rsid w:val="00DF6490"/>
    <w:rsid w:val="00DF718C"/>
    <w:rsid w:val="00DF7AC9"/>
    <w:rsid w:val="00E003C0"/>
    <w:rsid w:val="00E012E7"/>
    <w:rsid w:val="00E01B6C"/>
    <w:rsid w:val="00E07EBE"/>
    <w:rsid w:val="00E10B9D"/>
    <w:rsid w:val="00E119CD"/>
    <w:rsid w:val="00E12587"/>
    <w:rsid w:val="00E13B20"/>
    <w:rsid w:val="00E14D1C"/>
    <w:rsid w:val="00E154E1"/>
    <w:rsid w:val="00E15DD1"/>
    <w:rsid w:val="00E15E72"/>
    <w:rsid w:val="00E1667A"/>
    <w:rsid w:val="00E174EB"/>
    <w:rsid w:val="00E20A5E"/>
    <w:rsid w:val="00E20F38"/>
    <w:rsid w:val="00E212E2"/>
    <w:rsid w:val="00E2404A"/>
    <w:rsid w:val="00E25371"/>
    <w:rsid w:val="00E30660"/>
    <w:rsid w:val="00E3207D"/>
    <w:rsid w:val="00E32744"/>
    <w:rsid w:val="00E361FC"/>
    <w:rsid w:val="00E404F5"/>
    <w:rsid w:val="00E41813"/>
    <w:rsid w:val="00E449D2"/>
    <w:rsid w:val="00E45BFD"/>
    <w:rsid w:val="00E470C7"/>
    <w:rsid w:val="00E50856"/>
    <w:rsid w:val="00E52A6D"/>
    <w:rsid w:val="00E53A0C"/>
    <w:rsid w:val="00E5445F"/>
    <w:rsid w:val="00E55251"/>
    <w:rsid w:val="00E553CE"/>
    <w:rsid w:val="00E571B2"/>
    <w:rsid w:val="00E5794D"/>
    <w:rsid w:val="00E60818"/>
    <w:rsid w:val="00E60E1A"/>
    <w:rsid w:val="00E6203F"/>
    <w:rsid w:val="00E62A4E"/>
    <w:rsid w:val="00E656E4"/>
    <w:rsid w:val="00E7091A"/>
    <w:rsid w:val="00E70D2D"/>
    <w:rsid w:val="00E71471"/>
    <w:rsid w:val="00E72290"/>
    <w:rsid w:val="00E7257D"/>
    <w:rsid w:val="00E73F73"/>
    <w:rsid w:val="00E74EB2"/>
    <w:rsid w:val="00E7682E"/>
    <w:rsid w:val="00E76EB5"/>
    <w:rsid w:val="00E776C7"/>
    <w:rsid w:val="00E77D2C"/>
    <w:rsid w:val="00E80DE5"/>
    <w:rsid w:val="00E85CE6"/>
    <w:rsid w:val="00E86933"/>
    <w:rsid w:val="00E913C9"/>
    <w:rsid w:val="00E917DD"/>
    <w:rsid w:val="00E92042"/>
    <w:rsid w:val="00E920E9"/>
    <w:rsid w:val="00E92E13"/>
    <w:rsid w:val="00E95062"/>
    <w:rsid w:val="00E96EE1"/>
    <w:rsid w:val="00EA0AB6"/>
    <w:rsid w:val="00EA1177"/>
    <w:rsid w:val="00EA2AD4"/>
    <w:rsid w:val="00EA4007"/>
    <w:rsid w:val="00EA4CE0"/>
    <w:rsid w:val="00EA59C0"/>
    <w:rsid w:val="00EB11CB"/>
    <w:rsid w:val="00EB12C5"/>
    <w:rsid w:val="00EB1B34"/>
    <w:rsid w:val="00EB33A1"/>
    <w:rsid w:val="00EB4291"/>
    <w:rsid w:val="00EB4565"/>
    <w:rsid w:val="00EB5CA8"/>
    <w:rsid w:val="00EB6885"/>
    <w:rsid w:val="00EB735F"/>
    <w:rsid w:val="00EC047F"/>
    <w:rsid w:val="00EC05C9"/>
    <w:rsid w:val="00EC226D"/>
    <w:rsid w:val="00EC3400"/>
    <w:rsid w:val="00EC7099"/>
    <w:rsid w:val="00EC7689"/>
    <w:rsid w:val="00ED20E6"/>
    <w:rsid w:val="00ED2343"/>
    <w:rsid w:val="00ED3B9F"/>
    <w:rsid w:val="00ED40CC"/>
    <w:rsid w:val="00ED40DB"/>
    <w:rsid w:val="00ED4A72"/>
    <w:rsid w:val="00ED4F4D"/>
    <w:rsid w:val="00ED569D"/>
    <w:rsid w:val="00ED58B6"/>
    <w:rsid w:val="00ED7BD4"/>
    <w:rsid w:val="00ED7DAD"/>
    <w:rsid w:val="00EE1A8C"/>
    <w:rsid w:val="00EE2FAD"/>
    <w:rsid w:val="00EE3A13"/>
    <w:rsid w:val="00EE527B"/>
    <w:rsid w:val="00EE56EA"/>
    <w:rsid w:val="00EE5936"/>
    <w:rsid w:val="00EE679D"/>
    <w:rsid w:val="00EE7CC9"/>
    <w:rsid w:val="00EF190A"/>
    <w:rsid w:val="00EF673A"/>
    <w:rsid w:val="00F005D8"/>
    <w:rsid w:val="00F00828"/>
    <w:rsid w:val="00F075A7"/>
    <w:rsid w:val="00F077DC"/>
    <w:rsid w:val="00F16CCF"/>
    <w:rsid w:val="00F20743"/>
    <w:rsid w:val="00F209E2"/>
    <w:rsid w:val="00F228D9"/>
    <w:rsid w:val="00F22AAE"/>
    <w:rsid w:val="00F23076"/>
    <w:rsid w:val="00F233D7"/>
    <w:rsid w:val="00F24630"/>
    <w:rsid w:val="00F24A45"/>
    <w:rsid w:val="00F26CEB"/>
    <w:rsid w:val="00F27A6B"/>
    <w:rsid w:val="00F3367A"/>
    <w:rsid w:val="00F3573C"/>
    <w:rsid w:val="00F35B07"/>
    <w:rsid w:val="00F37C3D"/>
    <w:rsid w:val="00F408A8"/>
    <w:rsid w:val="00F4180A"/>
    <w:rsid w:val="00F419BA"/>
    <w:rsid w:val="00F43C7D"/>
    <w:rsid w:val="00F450C4"/>
    <w:rsid w:val="00F50BBB"/>
    <w:rsid w:val="00F50F6C"/>
    <w:rsid w:val="00F54DFA"/>
    <w:rsid w:val="00F5681C"/>
    <w:rsid w:val="00F60709"/>
    <w:rsid w:val="00F60AC7"/>
    <w:rsid w:val="00F63594"/>
    <w:rsid w:val="00F63713"/>
    <w:rsid w:val="00F64F39"/>
    <w:rsid w:val="00F65662"/>
    <w:rsid w:val="00F65A20"/>
    <w:rsid w:val="00F66526"/>
    <w:rsid w:val="00F67436"/>
    <w:rsid w:val="00F70162"/>
    <w:rsid w:val="00F70731"/>
    <w:rsid w:val="00F70F7E"/>
    <w:rsid w:val="00F71D2B"/>
    <w:rsid w:val="00F731FF"/>
    <w:rsid w:val="00F75214"/>
    <w:rsid w:val="00F76CEE"/>
    <w:rsid w:val="00F80503"/>
    <w:rsid w:val="00F81EEC"/>
    <w:rsid w:val="00F83819"/>
    <w:rsid w:val="00F85496"/>
    <w:rsid w:val="00F8568D"/>
    <w:rsid w:val="00F85F4D"/>
    <w:rsid w:val="00F86C4F"/>
    <w:rsid w:val="00F906B3"/>
    <w:rsid w:val="00F90AD5"/>
    <w:rsid w:val="00F90CA0"/>
    <w:rsid w:val="00F918B1"/>
    <w:rsid w:val="00F938C5"/>
    <w:rsid w:val="00F9405E"/>
    <w:rsid w:val="00FA19E7"/>
    <w:rsid w:val="00FA2921"/>
    <w:rsid w:val="00FA409A"/>
    <w:rsid w:val="00FA520F"/>
    <w:rsid w:val="00FA563B"/>
    <w:rsid w:val="00FA6998"/>
    <w:rsid w:val="00FB22AD"/>
    <w:rsid w:val="00FB395B"/>
    <w:rsid w:val="00FB52B7"/>
    <w:rsid w:val="00FB6346"/>
    <w:rsid w:val="00FB6F84"/>
    <w:rsid w:val="00FC0711"/>
    <w:rsid w:val="00FC278B"/>
    <w:rsid w:val="00FC2BF5"/>
    <w:rsid w:val="00FC333B"/>
    <w:rsid w:val="00FC3FD5"/>
    <w:rsid w:val="00FC6422"/>
    <w:rsid w:val="00FC6590"/>
    <w:rsid w:val="00FC7FAA"/>
    <w:rsid w:val="00FD0ABB"/>
    <w:rsid w:val="00FD4C9C"/>
    <w:rsid w:val="00FD5008"/>
    <w:rsid w:val="00FD54D3"/>
    <w:rsid w:val="00FD76E8"/>
    <w:rsid w:val="00FE2B32"/>
    <w:rsid w:val="00FE30B3"/>
    <w:rsid w:val="00FE4212"/>
    <w:rsid w:val="00FE550B"/>
    <w:rsid w:val="00FE6F52"/>
    <w:rsid w:val="00FE7F34"/>
    <w:rsid w:val="00FF0F1A"/>
    <w:rsid w:val="00FF312F"/>
    <w:rsid w:val="00FF5E8C"/>
    <w:rsid w:val="00FF72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F6942"/>
  <w15:docId w15:val="{5C5E718A-AB4D-4135-BFA5-993321E6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76"/>
    <w:pPr>
      <w:spacing w:after="200" w:line="276" w:lineRule="auto"/>
    </w:pPr>
    <w:rPr>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39C5"/>
    <w:rPr>
      <w:color w:val="0000FF"/>
      <w:u w:val="single"/>
    </w:rPr>
  </w:style>
  <w:style w:type="character" w:styleId="a4">
    <w:name w:val="Emphasis"/>
    <w:uiPriority w:val="20"/>
    <w:qFormat/>
    <w:rsid w:val="00555272"/>
    <w:rPr>
      <w:i/>
      <w:iCs/>
    </w:rPr>
  </w:style>
  <w:style w:type="paragraph" w:styleId="a5">
    <w:name w:val="header"/>
    <w:basedOn w:val="a"/>
    <w:link w:val="a6"/>
    <w:uiPriority w:val="99"/>
    <w:unhideWhenUsed/>
    <w:rsid w:val="00F9405E"/>
    <w:pPr>
      <w:tabs>
        <w:tab w:val="center" w:pos="4513"/>
        <w:tab w:val="right" w:pos="9026"/>
      </w:tabs>
      <w:spacing w:after="0" w:line="240" w:lineRule="auto"/>
    </w:pPr>
  </w:style>
  <w:style w:type="character" w:customStyle="1" w:styleId="a6">
    <w:name w:val="頁首 字元"/>
    <w:basedOn w:val="a0"/>
    <w:link w:val="a5"/>
    <w:uiPriority w:val="99"/>
    <w:rsid w:val="00F9405E"/>
  </w:style>
  <w:style w:type="paragraph" w:styleId="a7">
    <w:name w:val="footer"/>
    <w:basedOn w:val="a"/>
    <w:link w:val="a8"/>
    <w:uiPriority w:val="99"/>
    <w:unhideWhenUsed/>
    <w:rsid w:val="00F9405E"/>
    <w:pPr>
      <w:tabs>
        <w:tab w:val="center" w:pos="4513"/>
        <w:tab w:val="right" w:pos="9026"/>
      </w:tabs>
      <w:spacing w:after="0" w:line="240" w:lineRule="auto"/>
    </w:pPr>
  </w:style>
  <w:style w:type="character" w:customStyle="1" w:styleId="a8">
    <w:name w:val="頁尾 字元"/>
    <w:basedOn w:val="a0"/>
    <w:link w:val="a7"/>
    <w:uiPriority w:val="99"/>
    <w:rsid w:val="00F9405E"/>
  </w:style>
  <w:style w:type="paragraph" w:styleId="a9">
    <w:name w:val="Balloon Text"/>
    <w:basedOn w:val="a"/>
    <w:link w:val="aa"/>
    <w:uiPriority w:val="99"/>
    <w:semiHidden/>
    <w:unhideWhenUsed/>
    <w:rsid w:val="00F9405E"/>
    <w:pPr>
      <w:spacing w:after="0" w:line="240" w:lineRule="auto"/>
    </w:pPr>
    <w:rPr>
      <w:rFonts w:ascii="Tahoma" w:hAnsi="Tahoma" w:cs="Tahoma"/>
      <w:sz w:val="16"/>
      <w:szCs w:val="16"/>
    </w:rPr>
  </w:style>
  <w:style w:type="character" w:customStyle="1" w:styleId="aa">
    <w:name w:val="註解方塊文字 字元"/>
    <w:link w:val="a9"/>
    <w:uiPriority w:val="99"/>
    <w:semiHidden/>
    <w:rsid w:val="00F9405E"/>
    <w:rPr>
      <w:rFonts w:ascii="Tahoma" w:hAnsi="Tahoma" w:cs="Tahoma"/>
      <w:sz w:val="16"/>
      <w:szCs w:val="16"/>
    </w:rPr>
  </w:style>
  <w:style w:type="paragraph" w:styleId="2">
    <w:name w:val="Body Text 2"/>
    <w:basedOn w:val="a"/>
    <w:link w:val="20"/>
    <w:rsid w:val="00F9405E"/>
    <w:pPr>
      <w:spacing w:after="0" w:line="240" w:lineRule="auto"/>
      <w:jc w:val="center"/>
    </w:pPr>
    <w:rPr>
      <w:rFonts w:ascii="Times New Roman" w:hAnsi="Times New Roman"/>
      <w:b/>
      <w:sz w:val="24"/>
      <w:szCs w:val="20"/>
      <w:lang w:val="en-US"/>
    </w:rPr>
  </w:style>
  <w:style w:type="character" w:customStyle="1" w:styleId="20">
    <w:name w:val="本文 2 字元"/>
    <w:link w:val="2"/>
    <w:rsid w:val="00F9405E"/>
    <w:rPr>
      <w:rFonts w:ascii="Times New Roman" w:eastAsia="新細明體" w:hAnsi="Times New Roman" w:cs="Times New Roman"/>
      <w:b/>
      <w:sz w:val="24"/>
      <w:szCs w:val="20"/>
      <w:lang w:val="en-US"/>
    </w:rPr>
  </w:style>
  <w:style w:type="character" w:customStyle="1" w:styleId="apple-converted-space">
    <w:name w:val="apple-converted-space"/>
    <w:rsid w:val="00C56380"/>
  </w:style>
  <w:style w:type="character" w:customStyle="1" w:styleId="A30">
    <w:name w:val="A3"/>
    <w:uiPriority w:val="99"/>
    <w:rsid w:val="00342706"/>
    <w:rPr>
      <w:color w:val="000000"/>
      <w:sz w:val="22"/>
      <w:szCs w:val="22"/>
    </w:rPr>
  </w:style>
  <w:style w:type="paragraph" w:customStyle="1" w:styleId="-31">
    <w:name w:val="淺色格線 - 輔色 31"/>
    <w:basedOn w:val="a"/>
    <w:uiPriority w:val="34"/>
    <w:qFormat/>
    <w:rsid w:val="008871E9"/>
    <w:pPr>
      <w:ind w:leftChars="200" w:left="480"/>
    </w:pPr>
  </w:style>
  <w:style w:type="character" w:customStyle="1" w:styleId="A50">
    <w:name w:val="A5"/>
    <w:uiPriority w:val="99"/>
    <w:rsid w:val="00EE3A13"/>
    <w:rPr>
      <w:color w:val="000000"/>
      <w:sz w:val="18"/>
      <w:szCs w:val="18"/>
    </w:rPr>
  </w:style>
  <w:style w:type="paragraph" w:styleId="ab">
    <w:name w:val="Plain Text"/>
    <w:basedOn w:val="a"/>
    <w:link w:val="ac"/>
    <w:uiPriority w:val="99"/>
    <w:rsid w:val="00002578"/>
    <w:pPr>
      <w:spacing w:after="0" w:line="240" w:lineRule="auto"/>
    </w:pPr>
    <w:rPr>
      <w:rFonts w:ascii="Courier New" w:eastAsia="MS Mincho" w:hAnsi="Courier New"/>
      <w:sz w:val="20"/>
      <w:szCs w:val="20"/>
      <w:lang w:val="en-US" w:eastAsia="ja-JP"/>
    </w:rPr>
  </w:style>
  <w:style w:type="character" w:customStyle="1" w:styleId="ac">
    <w:name w:val="純文字 字元"/>
    <w:link w:val="ab"/>
    <w:uiPriority w:val="99"/>
    <w:rsid w:val="00002578"/>
    <w:rPr>
      <w:rFonts w:ascii="Courier New" w:eastAsia="MS Mincho" w:hAnsi="Courier New"/>
      <w:lang w:eastAsia="ja-JP"/>
    </w:rPr>
  </w:style>
  <w:style w:type="character" w:styleId="ad">
    <w:name w:val="annotation reference"/>
    <w:uiPriority w:val="99"/>
    <w:semiHidden/>
    <w:unhideWhenUsed/>
    <w:rsid w:val="007547E4"/>
    <w:rPr>
      <w:sz w:val="18"/>
      <w:szCs w:val="18"/>
    </w:rPr>
  </w:style>
  <w:style w:type="paragraph" w:styleId="ae">
    <w:name w:val="annotation text"/>
    <w:basedOn w:val="a"/>
    <w:link w:val="af"/>
    <w:uiPriority w:val="99"/>
    <w:unhideWhenUsed/>
    <w:rsid w:val="007547E4"/>
  </w:style>
  <w:style w:type="character" w:customStyle="1" w:styleId="af">
    <w:name w:val="註解文字 字元"/>
    <w:link w:val="ae"/>
    <w:uiPriority w:val="99"/>
    <w:rsid w:val="007547E4"/>
    <w:rPr>
      <w:sz w:val="22"/>
      <w:szCs w:val="22"/>
      <w:lang w:val="en-AU" w:eastAsia="en-US"/>
    </w:rPr>
  </w:style>
  <w:style w:type="paragraph" w:styleId="af0">
    <w:name w:val="annotation subject"/>
    <w:basedOn w:val="ae"/>
    <w:next w:val="ae"/>
    <w:link w:val="af1"/>
    <w:uiPriority w:val="99"/>
    <w:semiHidden/>
    <w:unhideWhenUsed/>
    <w:rsid w:val="007547E4"/>
    <w:rPr>
      <w:b/>
      <w:bCs/>
    </w:rPr>
  </w:style>
  <w:style w:type="character" w:customStyle="1" w:styleId="af1">
    <w:name w:val="註解主旨 字元"/>
    <w:link w:val="af0"/>
    <w:uiPriority w:val="99"/>
    <w:semiHidden/>
    <w:rsid w:val="007547E4"/>
    <w:rPr>
      <w:b/>
      <w:bCs/>
      <w:sz w:val="22"/>
      <w:szCs w:val="22"/>
      <w:lang w:val="en-AU" w:eastAsia="en-US"/>
    </w:rPr>
  </w:style>
  <w:style w:type="paragraph" w:customStyle="1" w:styleId="p1">
    <w:name w:val="p1"/>
    <w:basedOn w:val="a"/>
    <w:rsid w:val="00880A23"/>
    <w:pPr>
      <w:spacing w:after="0" w:line="240" w:lineRule="auto"/>
    </w:pPr>
    <w:rPr>
      <w:rFonts w:ascii="Arial" w:hAnsi="Arial" w:cs="Arial"/>
      <w:sz w:val="18"/>
      <w:szCs w:val="18"/>
      <w:lang w:val="en-US"/>
    </w:rPr>
  </w:style>
  <w:style w:type="character" w:customStyle="1" w:styleId="s1">
    <w:name w:val="s1"/>
    <w:rsid w:val="00880A23"/>
  </w:style>
  <w:style w:type="paragraph" w:styleId="Web">
    <w:name w:val="Normal (Web)"/>
    <w:basedOn w:val="a"/>
    <w:uiPriority w:val="99"/>
    <w:unhideWhenUsed/>
    <w:rsid w:val="00EA0AB6"/>
    <w:pPr>
      <w:spacing w:before="100" w:beforeAutospacing="1" w:after="100" w:afterAutospacing="1" w:line="264" w:lineRule="auto"/>
    </w:pPr>
    <w:rPr>
      <w:rFonts w:ascii="Times New Roman" w:hAnsi="Times New Roman"/>
      <w:sz w:val="24"/>
      <w:szCs w:val="24"/>
      <w:lang w:val="en-US" w:eastAsia="zh-TW"/>
    </w:rPr>
  </w:style>
  <w:style w:type="paragraph" w:customStyle="1" w:styleId="-11">
    <w:name w:val="彩色清單 - 輔色 11"/>
    <w:basedOn w:val="a"/>
    <w:uiPriority w:val="63"/>
    <w:qFormat/>
    <w:rsid w:val="00CE31E9"/>
    <w:pPr>
      <w:ind w:leftChars="200" w:left="480"/>
    </w:pPr>
  </w:style>
  <w:style w:type="paragraph" w:styleId="HTML">
    <w:name w:val="HTML Preformatted"/>
    <w:basedOn w:val="a"/>
    <w:link w:val="HTML0"/>
    <w:uiPriority w:val="99"/>
    <w:unhideWhenUsed/>
    <w:rsid w:val="0069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eastAsia="zh-TW"/>
    </w:rPr>
  </w:style>
  <w:style w:type="character" w:customStyle="1" w:styleId="HTML0">
    <w:name w:val="HTML 預設格式 字元"/>
    <w:link w:val="HTML"/>
    <w:uiPriority w:val="99"/>
    <w:rsid w:val="00695F76"/>
    <w:rPr>
      <w:rFonts w:ascii="細明體" w:eastAsia="細明體" w:hAnsi="細明體" w:cs="細明體"/>
      <w:sz w:val="24"/>
      <w:szCs w:val="24"/>
    </w:rPr>
  </w:style>
  <w:style w:type="paragraph" w:styleId="af2">
    <w:name w:val="List Paragraph"/>
    <w:basedOn w:val="a"/>
    <w:uiPriority w:val="34"/>
    <w:qFormat/>
    <w:rsid w:val="008F4FE4"/>
    <w:pPr>
      <w:spacing w:after="0" w:line="240" w:lineRule="auto"/>
      <w:ind w:leftChars="200" w:left="48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951">
      <w:bodyDiv w:val="1"/>
      <w:marLeft w:val="0"/>
      <w:marRight w:val="0"/>
      <w:marTop w:val="0"/>
      <w:marBottom w:val="0"/>
      <w:divBdr>
        <w:top w:val="none" w:sz="0" w:space="0" w:color="auto"/>
        <w:left w:val="none" w:sz="0" w:space="0" w:color="auto"/>
        <w:bottom w:val="none" w:sz="0" w:space="0" w:color="auto"/>
        <w:right w:val="none" w:sz="0" w:space="0" w:color="auto"/>
      </w:divBdr>
    </w:div>
    <w:div w:id="81419600">
      <w:bodyDiv w:val="1"/>
      <w:marLeft w:val="0"/>
      <w:marRight w:val="0"/>
      <w:marTop w:val="0"/>
      <w:marBottom w:val="0"/>
      <w:divBdr>
        <w:top w:val="none" w:sz="0" w:space="0" w:color="auto"/>
        <w:left w:val="none" w:sz="0" w:space="0" w:color="auto"/>
        <w:bottom w:val="none" w:sz="0" w:space="0" w:color="auto"/>
        <w:right w:val="none" w:sz="0" w:space="0" w:color="auto"/>
      </w:divBdr>
    </w:div>
    <w:div w:id="126049088">
      <w:bodyDiv w:val="1"/>
      <w:marLeft w:val="0"/>
      <w:marRight w:val="0"/>
      <w:marTop w:val="0"/>
      <w:marBottom w:val="0"/>
      <w:divBdr>
        <w:top w:val="none" w:sz="0" w:space="0" w:color="auto"/>
        <w:left w:val="none" w:sz="0" w:space="0" w:color="auto"/>
        <w:bottom w:val="none" w:sz="0" w:space="0" w:color="auto"/>
        <w:right w:val="none" w:sz="0" w:space="0" w:color="auto"/>
      </w:divBdr>
    </w:div>
    <w:div w:id="172960564">
      <w:bodyDiv w:val="1"/>
      <w:marLeft w:val="0"/>
      <w:marRight w:val="0"/>
      <w:marTop w:val="0"/>
      <w:marBottom w:val="0"/>
      <w:divBdr>
        <w:top w:val="none" w:sz="0" w:space="0" w:color="auto"/>
        <w:left w:val="none" w:sz="0" w:space="0" w:color="auto"/>
        <w:bottom w:val="none" w:sz="0" w:space="0" w:color="auto"/>
        <w:right w:val="none" w:sz="0" w:space="0" w:color="auto"/>
      </w:divBdr>
    </w:div>
    <w:div w:id="240677000">
      <w:bodyDiv w:val="1"/>
      <w:marLeft w:val="0"/>
      <w:marRight w:val="0"/>
      <w:marTop w:val="0"/>
      <w:marBottom w:val="0"/>
      <w:divBdr>
        <w:top w:val="none" w:sz="0" w:space="0" w:color="auto"/>
        <w:left w:val="none" w:sz="0" w:space="0" w:color="auto"/>
        <w:bottom w:val="none" w:sz="0" w:space="0" w:color="auto"/>
        <w:right w:val="none" w:sz="0" w:space="0" w:color="auto"/>
      </w:divBdr>
    </w:div>
    <w:div w:id="241720027">
      <w:bodyDiv w:val="1"/>
      <w:marLeft w:val="0"/>
      <w:marRight w:val="0"/>
      <w:marTop w:val="0"/>
      <w:marBottom w:val="0"/>
      <w:divBdr>
        <w:top w:val="none" w:sz="0" w:space="0" w:color="auto"/>
        <w:left w:val="none" w:sz="0" w:space="0" w:color="auto"/>
        <w:bottom w:val="none" w:sz="0" w:space="0" w:color="auto"/>
        <w:right w:val="none" w:sz="0" w:space="0" w:color="auto"/>
      </w:divBdr>
    </w:div>
    <w:div w:id="468746070">
      <w:bodyDiv w:val="1"/>
      <w:marLeft w:val="0"/>
      <w:marRight w:val="0"/>
      <w:marTop w:val="0"/>
      <w:marBottom w:val="0"/>
      <w:divBdr>
        <w:top w:val="none" w:sz="0" w:space="0" w:color="auto"/>
        <w:left w:val="none" w:sz="0" w:space="0" w:color="auto"/>
        <w:bottom w:val="none" w:sz="0" w:space="0" w:color="auto"/>
        <w:right w:val="none" w:sz="0" w:space="0" w:color="auto"/>
      </w:divBdr>
    </w:div>
    <w:div w:id="498467121">
      <w:bodyDiv w:val="1"/>
      <w:marLeft w:val="0"/>
      <w:marRight w:val="0"/>
      <w:marTop w:val="0"/>
      <w:marBottom w:val="0"/>
      <w:divBdr>
        <w:top w:val="none" w:sz="0" w:space="0" w:color="auto"/>
        <w:left w:val="none" w:sz="0" w:space="0" w:color="auto"/>
        <w:bottom w:val="none" w:sz="0" w:space="0" w:color="auto"/>
        <w:right w:val="none" w:sz="0" w:space="0" w:color="auto"/>
      </w:divBdr>
    </w:div>
    <w:div w:id="797843861">
      <w:bodyDiv w:val="1"/>
      <w:marLeft w:val="0"/>
      <w:marRight w:val="0"/>
      <w:marTop w:val="0"/>
      <w:marBottom w:val="0"/>
      <w:divBdr>
        <w:top w:val="none" w:sz="0" w:space="0" w:color="auto"/>
        <w:left w:val="none" w:sz="0" w:space="0" w:color="auto"/>
        <w:bottom w:val="none" w:sz="0" w:space="0" w:color="auto"/>
        <w:right w:val="none" w:sz="0" w:space="0" w:color="auto"/>
      </w:divBdr>
    </w:div>
    <w:div w:id="814372501">
      <w:bodyDiv w:val="1"/>
      <w:marLeft w:val="0"/>
      <w:marRight w:val="0"/>
      <w:marTop w:val="0"/>
      <w:marBottom w:val="0"/>
      <w:divBdr>
        <w:top w:val="none" w:sz="0" w:space="0" w:color="auto"/>
        <w:left w:val="none" w:sz="0" w:space="0" w:color="auto"/>
        <w:bottom w:val="none" w:sz="0" w:space="0" w:color="auto"/>
        <w:right w:val="none" w:sz="0" w:space="0" w:color="auto"/>
      </w:divBdr>
    </w:div>
    <w:div w:id="896863721">
      <w:bodyDiv w:val="1"/>
      <w:marLeft w:val="0"/>
      <w:marRight w:val="0"/>
      <w:marTop w:val="0"/>
      <w:marBottom w:val="0"/>
      <w:divBdr>
        <w:top w:val="none" w:sz="0" w:space="0" w:color="auto"/>
        <w:left w:val="none" w:sz="0" w:space="0" w:color="auto"/>
        <w:bottom w:val="none" w:sz="0" w:space="0" w:color="auto"/>
        <w:right w:val="none" w:sz="0" w:space="0" w:color="auto"/>
      </w:divBdr>
    </w:div>
    <w:div w:id="1005284442">
      <w:bodyDiv w:val="1"/>
      <w:marLeft w:val="0"/>
      <w:marRight w:val="0"/>
      <w:marTop w:val="0"/>
      <w:marBottom w:val="0"/>
      <w:divBdr>
        <w:top w:val="none" w:sz="0" w:space="0" w:color="auto"/>
        <w:left w:val="none" w:sz="0" w:space="0" w:color="auto"/>
        <w:bottom w:val="none" w:sz="0" w:space="0" w:color="auto"/>
        <w:right w:val="none" w:sz="0" w:space="0" w:color="auto"/>
      </w:divBdr>
    </w:div>
    <w:div w:id="1328677438">
      <w:bodyDiv w:val="1"/>
      <w:marLeft w:val="0"/>
      <w:marRight w:val="0"/>
      <w:marTop w:val="0"/>
      <w:marBottom w:val="0"/>
      <w:divBdr>
        <w:top w:val="none" w:sz="0" w:space="0" w:color="auto"/>
        <w:left w:val="none" w:sz="0" w:space="0" w:color="auto"/>
        <w:bottom w:val="none" w:sz="0" w:space="0" w:color="auto"/>
        <w:right w:val="none" w:sz="0" w:space="0" w:color="auto"/>
      </w:divBdr>
    </w:div>
    <w:div w:id="1443498118">
      <w:bodyDiv w:val="1"/>
      <w:marLeft w:val="0"/>
      <w:marRight w:val="0"/>
      <w:marTop w:val="0"/>
      <w:marBottom w:val="0"/>
      <w:divBdr>
        <w:top w:val="none" w:sz="0" w:space="0" w:color="auto"/>
        <w:left w:val="none" w:sz="0" w:space="0" w:color="auto"/>
        <w:bottom w:val="none" w:sz="0" w:space="0" w:color="auto"/>
        <w:right w:val="none" w:sz="0" w:space="0" w:color="auto"/>
      </w:divBdr>
    </w:div>
    <w:div w:id="1592081259">
      <w:bodyDiv w:val="1"/>
      <w:marLeft w:val="0"/>
      <w:marRight w:val="0"/>
      <w:marTop w:val="0"/>
      <w:marBottom w:val="0"/>
      <w:divBdr>
        <w:top w:val="none" w:sz="0" w:space="0" w:color="auto"/>
        <w:left w:val="none" w:sz="0" w:space="0" w:color="auto"/>
        <w:bottom w:val="none" w:sz="0" w:space="0" w:color="auto"/>
        <w:right w:val="none" w:sz="0" w:space="0" w:color="auto"/>
      </w:divBdr>
    </w:div>
    <w:div w:id="1745250927">
      <w:bodyDiv w:val="1"/>
      <w:marLeft w:val="0"/>
      <w:marRight w:val="0"/>
      <w:marTop w:val="0"/>
      <w:marBottom w:val="0"/>
      <w:divBdr>
        <w:top w:val="none" w:sz="0" w:space="0" w:color="auto"/>
        <w:left w:val="none" w:sz="0" w:space="0" w:color="auto"/>
        <w:bottom w:val="none" w:sz="0" w:space="0" w:color="auto"/>
        <w:right w:val="none" w:sz="0" w:space="0" w:color="auto"/>
      </w:divBdr>
    </w:div>
    <w:div w:id="1854109388">
      <w:bodyDiv w:val="1"/>
      <w:marLeft w:val="0"/>
      <w:marRight w:val="0"/>
      <w:marTop w:val="0"/>
      <w:marBottom w:val="0"/>
      <w:divBdr>
        <w:top w:val="none" w:sz="0" w:space="0" w:color="auto"/>
        <w:left w:val="none" w:sz="0" w:space="0" w:color="auto"/>
        <w:bottom w:val="none" w:sz="0" w:space="0" w:color="auto"/>
        <w:right w:val="none" w:sz="0" w:space="0" w:color="auto"/>
      </w:divBdr>
    </w:div>
    <w:div w:id="20603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eme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0F98-47CD-491F-B80D-3EAF9022447B}">
  <ds:schemaRef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B44AFA-AC62-459D-8E84-2BCABD9E9DED}">
  <ds:schemaRefs>
    <ds:schemaRef ds:uri="http://schemas.microsoft.com/sharepoint/v3/contenttype/forms"/>
  </ds:schemaRefs>
</ds:datastoreItem>
</file>

<file path=customXml/itemProps3.xml><?xml version="1.0" encoding="utf-8"?>
<ds:datastoreItem xmlns:ds="http://schemas.openxmlformats.org/officeDocument/2006/customXml" ds:itemID="{A2587EE0-1EAB-491B-9AA2-9083D19B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B696E-1392-4632-B08C-A13DDE8C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DES IND</Company>
  <LinksUpToDate>false</LinksUpToDate>
  <CharactersWithSpaces>7744</CharactersWithSpaces>
  <SharedDoc>false</SharedDoc>
  <HLinks>
    <vt:vector size="18" baseType="variant">
      <vt:variant>
        <vt:i4>5701668</vt:i4>
      </vt:variant>
      <vt:variant>
        <vt:i4>6</vt:i4>
      </vt:variant>
      <vt:variant>
        <vt:i4>0</vt:i4>
      </vt:variant>
      <vt:variant>
        <vt:i4>5</vt:i4>
      </vt:variant>
      <vt:variant>
        <vt:lpwstr>mailto:thomas.chang@deltaww.com</vt:lpwstr>
      </vt:variant>
      <vt:variant>
        <vt:lpwstr/>
      </vt:variant>
      <vt:variant>
        <vt:i4>327735</vt:i4>
      </vt:variant>
      <vt:variant>
        <vt:i4>3</vt:i4>
      </vt:variant>
      <vt:variant>
        <vt:i4>0</vt:i4>
      </vt:variant>
      <vt:variant>
        <vt:i4>5</vt:i4>
      </vt:variant>
      <vt:variant>
        <vt:lpwstr>mailto:@deltaww.com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CP</dc:creator>
  <cp:lastModifiedBy>WENDY.SHIH 施昀廷</cp:lastModifiedBy>
  <cp:revision>4</cp:revision>
  <cp:lastPrinted>2018-01-31T07:15:00Z</cp:lastPrinted>
  <dcterms:created xsi:type="dcterms:W3CDTF">2018-11-21T09:04:00Z</dcterms:created>
  <dcterms:modified xsi:type="dcterms:W3CDTF">2018-11-26T09:28:00Z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