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B8906F" w14:textId="77777777" w:rsidR="00791ED3" w:rsidRPr="00BE5144" w:rsidRDefault="00791ED3" w:rsidP="00791ED3">
      <w:pPr>
        <w:rPr>
          <w:rFonts w:ascii="Arial" w:hAnsi="Arial" w:cs="Arial"/>
          <w:b/>
          <w:sz w:val="24"/>
          <w:szCs w:val="24"/>
        </w:rPr>
        <w:sectPr w:rsidR="00791ED3" w:rsidRPr="00BE5144" w:rsidSect="00D50519">
          <w:headerReference w:type="default" r:id="rId11"/>
          <w:footerReference w:type="default" r:id="rId12"/>
          <w:pgSz w:w="11906" w:h="16838"/>
          <w:pgMar w:top="2237" w:right="1440" w:bottom="1440" w:left="1440" w:header="708" w:footer="551" w:gutter="0"/>
          <w:cols w:space="708"/>
          <w:docGrid w:linePitch="360"/>
        </w:sectPr>
      </w:pPr>
    </w:p>
    <w:p w14:paraId="5BF30F00" w14:textId="52BE368C" w:rsidR="00D83387" w:rsidRDefault="0028002B" w:rsidP="00D83387">
      <w:pPr>
        <w:tabs>
          <w:tab w:val="left" w:pos="9026"/>
        </w:tabs>
        <w:spacing w:after="0" w:line="240" w:lineRule="auto"/>
        <w:ind w:right="-46"/>
        <w:jc w:val="center"/>
        <w:rPr>
          <w:rFonts w:ascii="Arial" w:hAnsi="Arial" w:cs="Arial"/>
          <w:b/>
          <w:sz w:val="32"/>
          <w:szCs w:val="32"/>
          <w:lang w:val="en-GB"/>
        </w:rPr>
      </w:pPr>
      <w:r w:rsidRPr="00BE5144">
        <w:rPr>
          <w:rFonts w:ascii="Arial" w:hAnsi="Arial" w:cs="Arial"/>
          <w:b/>
          <w:sz w:val="32"/>
          <w:szCs w:val="32"/>
          <w:lang w:val="en-GB"/>
        </w:rPr>
        <w:t xml:space="preserve">GKN Automotive </w:t>
      </w:r>
      <w:r w:rsidR="00D83387">
        <w:rPr>
          <w:rFonts w:ascii="Arial" w:hAnsi="Arial" w:cs="Arial"/>
          <w:b/>
          <w:sz w:val="32"/>
          <w:szCs w:val="32"/>
          <w:lang w:val="en-GB"/>
        </w:rPr>
        <w:t xml:space="preserve">and Delta </w:t>
      </w:r>
      <w:r w:rsidR="00F64328">
        <w:rPr>
          <w:rFonts w:ascii="Arial" w:hAnsi="Arial" w:cs="Arial"/>
          <w:b/>
          <w:sz w:val="32"/>
          <w:szCs w:val="32"/>
          <w:lang w:val="en-GB"/>
        </w:rPr>
        <w:t xml:space="preserve">Electronics </w:t>
      </w:r>
      <w:r w:rsidR="00840770">
        <w:rPr>
          <w:rFonts w:ascii="Arial" w:hAnsi="Arial" w:cs="Arial" w:hint="eastAsia"/>
          <w:b/>
          <w:sz w:val="32"/>
          <w:szCs w:val="32"/>
          <w:lang w:val="en-GB" w:eastAsia="zh-TW"/>
        </w:rPr>
        <w:t xml:space="preserve">Inc. </w:t>
      </w:r>
      <w:r w:rsidR="0066445A">
        <w:rPr>
          <w:rFonts w:ascii="Arial" w:hAnsi="Arial" w:cs="Arial" w:hint="eastAsia"/>
          <w:b/>
          <w:sz w:val="32"/>
          <w:szCs w:val="32"/>
          <w:lang w:val="en-GB" w:eastAsia="zh-TW"/>
        </w:rPr>
        <w:t>C</w:t>
      </w:r>
      <w:r w:rsidR="00D83387">
        <w:rPr>
          <w:rFonts w:ascii="Arial" w:hAnsi="Arial" w:cs="Arial"/>
          <w:b/>
          <w:sz w:val="32"/>
          <w:szCs w:val="32"/>
          <w:lang w:val="en-GB"/>
        </w:rPr>
        <w:t xml:space="preserve">ollaborate </w:t>
      </w:r>
    </w:p>
    <w:p w14:paraId="461BEE62" w14:textId="16C620A2" w:rsidR="006A310D" w:rsidRPr="00BE5144" w:rsidRDefault="00D83387" w:rsidP="00D83387">
      <w:pPr>
        <w:tabs>
          <w:tab w:val="left" w:pos="9026"/>
        </w:tabs>
        <w:spacing w:after="0" w:line="240" w:lineRule="auto"/>
        <w:ind w:right="-46"/>
        <w:jc w:val="center"/>
        <w:rPr>
          <w:rFonts w:ascii="Arial" w:hAnsi="Arial" w:cs="Arial"/>
          <w:b/>
          <w:sz w:val="32"/>
          <w:szCs w:val="32"/>
          <w:lang w:val="en-GB"/>
        </w:rPr>
      </w:pPr>
      <w:r>
        <w:rPr>
          <w:rFonts w:ascii="Arial" w:hAnsi="Arial" w:cs="Arial"/>
          <w:b/>
          <w:sz w:val="32"/>
          <w:szCs w:val="32"/>
          <w:lang w:val="en-GB"/>
        </w:rPr>
        <w:t xml:space="preserve">to </w:t>
      </w:r>
      <w:r w:rsidR="0066445A">
        <w:rPr>
          <w:rFonts w:ascii="Arial" w:hAnsi="Arial" w:cs="Arial" w:hint="eastAsia"/>
          <w:b/>
          <w:sz w:val="32"/>
          <w:szCs w:val="32"/>
          <w:lang w:val="en-GB" w:eastAsia="zh-TW"/>
        </w:rPr>
        <w:t>A</w:t>
      </w:r>
      <w:r w:rsidR="00F64328">
        <w:rPr>
          <w:rFonts w:ascii="Arial" w:hAnsi="Arial" w:cs="Arial"/>
          <w:b/>
          <w:sz w:val="32"/>
          <w:szCs w:val="32"/>
          <w:lang w:val="en-GB"/>
        </w:rPr>
        <w:t xml:space="preserve">ccelerate </w:t>
      </w:r>
      <w:r w:rsidR="0066445A">
        <w:rPr>
          <w:rFonts w:ascii="Arial" w:hAnsi="Arial" w:cs="Arial" w:hint="eastAsia"/>
          <w:b/>
          <w:sz w:val="32"/>
          <w:szCs w:val="32"/>
          <w:lang w:val="en-GB" w:eastAsia="zh-TW"/>
        </w:rPr>
        <w:t>D</w:t>
      </w:r>
      <w:r w:rsidR="00F64328">
        <w:rPr>
          <w:rFonts w:ascii="Arial" w:hAnsi="Arial" w:cs="Arial"/>
          <w:b/>
          <w:sz w:val="32"/>
          <w:szCs w:val="32"/>
          <w:lang w:val="en-GB"/>
        </w:rPr>
        <w:t xml:space="preserve">evelopment of </w:t>
      </w:r>
      <w:r w:rsidR="0066445A">
        <w:rPr>
          <w:rFonts w:ascii="Arial" w:hAnsi="Arial" w:cs="Arial" w:hint="eastAsia"/>
          <w:b/>
          <w:sz w:val="32"/>
          <w:szCs w:val="32"/>
          <w:lang w:val="en-GB" w:eastAsia="zh-TW"/>
        </w:rPr>
        <w:t>N</w:t>
      </w:r>
      <w:r w:rsidR="00F64328">
        <w:rPr>
          <w:rFonts w:ascii="Arial" w:hAnsi="Arial" w:cs="Arial"/>
          <w:b/>
          <w:sz w:val="32"/>
          <w:szCs w:val="32"/>
          <w:lang w:val="en-GB"/>
        </w:rPr>
        <w:t>ext-</w:t>
      </w:r>
      <w:r w:rsidR="00D35346">
        <w:rPr>
          <w:rFonts w:ascii="Arial" w:hAnsi="Arial" w:cs="Arial"/>
          <w:b/>
          <w:sz w:val="32"/>
          <w:szCs w:val="32"/>
          <w:lang w:val="en-GB" w:eastAsia="zh-TW"/>
        </w:rPr>
        <w:t>g</w:t>
      </w:r>
      <w:r w:rsidR="00F64328">
        <w:rPr>
          <w:rFonts w:ascii="Arial" w:hAnsi="Arial" w:cs="Arial"/>
          <w:b/>
          <w:sz w:val="32"/>
          <w:szCs w:val="32"/>
          <w:lang w:val="en-GB"/>
        </w:rPr>
        <w:t>eneration</w:t>
      </w:r>
      <w:r>
        <w:rPr>
          <w:rFonts w:ascii="Arial" w:hAnsi="Arial" w:cs="Arial"/>
          <w:b/>
          <w:sz w:val="32"/>
          <w:szCs w:val="32"/>
          <w:lang w:val="en-GB"/>
        </w:rPr>
        <w:t xml:space="preserve"> eDrive </w:t>
      </w:r>
      <w:r w:rsidR="0066445A">
        <w:rPr>
          <w:rFonts w:ascii="Arial" w:hAnsi="Arial" w:cs="Arial" w:hint="eastAsia"/>
          <w:b/>
          <w:sz w:val="32"/>
          <w:szCs w:val="32"/>
          <w:lang w:val="en-GB" w:eastAsia="zh-TW"/>
        </w:rPr>
        <w:t>T</w:t>
      </w:r>
      <w:r w:rsidR="00970FCB">
        <w:rPr>
          <w:rFonts w:ascii="Arial" w:hAnsi="Arial" w:cs="Arial"/>
          <w:b/>
          <w:sz w:val="32"/>
          <w:szCs w:val="32"/>
          <w:lang w:val="en-GB"/>
        </w:rPr>
        <w:t xml:space="preserve">echnology </w:t>
      </w:r>
    </w:p>
    <w:p w14:paraId="3894F1F4" w14:textId="77777777" w:rsidR="00530C69" w:rsidRPr="0028002B" w:rsidRDefault="00530C69" w:rsidP="00BE5144">
      <w:pPr>
        <w:tabs>
          <w:tab w:val="left" w:pos="9026"/>
        </w:tabs>
        <w:spacing w:after="0" w:line="240" w:lineRule="auto"/>
        <w:ind w:right="-46"/>
        <w:rPr>
          <w:rFonts w:ascii="Arial" w:hAnsi="Arial" w:cs="Arial"/>
          <w:b/>
          <w:sz w:val="32"/>
          <w:szCs w:val="32"/>
          <w:lang w:val="en-GB"/>
        </w:rPr>
      </w:pPr>
    </w:p>
    <w:p w14:paraId="4512FB00" w14:textId="77777777" w:rsidR="006A310D" w:rsidRPr="00707036" w:rsidRDefault="006A310D" w:rsidP="006A310D">
      <w:pPr>
        <w:tabs>
          <w:tab w:val="left" w:pos="9026"/>
        </w:tabs>
        <w:spacing w:after="0" w:line="240" w:lineRule="auto"/>
        <w:ind w:right="-46"/>
        <w:jc w:val="center"/>
        <w:rPr>
          <w:rFonts w:ascii="Arial" w:hAnsi="Arial" w:cs="Arial"/>
          <w:b/>
          <w:sz w:val="16"/>
          <w:lang w:val="en-GB"/>
        </w:rPr>
      </w:pPr>
    </w:p>
    <w:p w14:paraId="0AD6B993" w14:textId="7C70BA8C" w:rsidR="00DF75D1" w:rsidRDefault="00450787" w:rsidP="00DF75D1">
      <w:pPr>
        <w:numPr>
          <w:ilvl w:val="0"/>
          <w:numId w:val="1"/>
        </w:numPr>
        <w:spacing w:after="0" w:line="360" w:lineRule="auto"/>
        <w:rPr>
          <w:rFonts w:ascii="Arial" w:hAnsi="Arial" w:cs="Arial"/>
          <w:b/>
          <w:lang w:val="en-GB"/>
        </w:rPr>
      </w:pPr>
      <w:r>
        <w:rPr>
          <w:rFonts w:ascii="Arial" w:hAnsi="Arial" w:cs="Arial"/>
          <w:b/>
          <w:lang w:val="en-GB"/>
        </w:rPr>
        <w:t>eDrive system</w:t>
      </w:r>
      <w:r w:rsidR="00C717ED">
        <w:rPr>
          <w:rFonts w:ascii="Arial" w:hAnsi="Arial" w:cs="Arial"/>
          <w:b/>
          <w:lang w:val="en-GB"/>
        </w:rPr>
        <w:t>s</w:t>
      </w:r>
      <w:r>
        <w:rPr>
          <w:rFonts w:ascii="Arial" w:hAnsi="Arial" w:cs="Arial"/>
          <w:b/>
          <w:lang w:val="en-GB"/>
        </w:rPr>
        <w:t xml:space="preserve"> leader </w:t>
      </w:r>
      <w:r w:rsidR="00DF75D1">
        <w:rPr>
          <w:rFonts w:ascii="Arial" w:hAnsi="Arial" w:cs="Arial"/>
          <w:b/>
          <w:lang w:val="en-GB"/>
        </w:rPr>
        <w:t>GKN Automotive and power electronics</w:t>
      </w:r>
      <w:r w:rsidR="00DF75D1" w:rsidRPr="00BE5144">
        <w:rPr>
          <w:rFonts w:ascii="Arial" w:hAnsi="Arial" w:cs="Arial"/>
          <w:b/>
          <w:lang w:val="en-GB"/>
        </w:rPr>
        <w:t xml:space="preserve"> specialist</w:t>
      </w:r>
      <w:r w:rsidR="00DF75D1" w:rsidRPr="00BE5144" w:rsidDel="00A8036E">
        <w:rPr>
          <w:rFonts w:ascii="Arial" w:hAnsi="Arial" w:cs="Arial"/>
          <w:b/>
          <w:lang w:val="en-GB"/>
        </w:rPr>
        <w:t xml:space="preserve"> </w:t>
      </w:r>
      <w:r w:rsidR="00DF75D1">
        <w:rPr>
          <w:rFonts w:ascii="Arial" w:hAnsi="Arial" w:cs="Arial"/>
          <w:b/>
          <w:lang w:val="en-GB"/>
        </w:rPr>
        <w:t xml:space="preserve">Delta Electronics Inc. begin strategic collaboration </w:t>
      </w:r>
    </w:p>
    <w:p w14:paraId="20E9ABD6" w14:textId="69A6F603" w:rsidR="005F0DB8" w:rsidRDefault="00CC48D3" w:rsidP="00CC48D3">
      <w:pPr>
        <w:numPr>
          <w:ilvl w:val="0"/>
          <w:numId w:val="1"/>
        </w:numPr>
        <w:spacing w:after="0" w:line="360" w:lineRule="auto"/>
        <w:rPr>
          <w:rFonts w:ascii="Arial" w:hAnsi="Arial" w:cs="Arial"/>
          <w:b/>
          <w:lang w:val="en-GB"/>
        </w:rPr>
      </w:pPr>
      <w:r>
        <w:rPr>
          <w:rFonts w:ascii="Arial" w:hAnsi="Arial" w:cs="Arial"/>
          <w:b/>
          <w:lang w:val="en-GB"/>
        </w:rPr>
        <w:t xml:space="preserve">Milestone </w:t>
      </w:r>
      <w:r w:rsidR="007029B0">
        <w:rPr>
          <w:rFonts w:ascii="Arial" w:hAnsi="Arial" w:cs="Arial"/>
          <w:b/>
          <w:lang w:val="en-GB"/>
        </w:rPr>
        <w:t xml:space="preserve">relationship </w:t>
      </w:r>
      <w:r w:rsidR="00127BEF">
        <w:rPr>
          <w:rFonts w:ascii="Arial" w:hAnsi="Arial" w:cs="Arial"/>
          <w:b/>
          <w:lang w:val="en-GB"/>
        </w:rPr>
        <w:t xml:space="preserve">will </w:t>
      </w:r>
      <w:r w:rsidR="00D83387">
        <w:rPr>
          <w:rFonts w:ascii="Arial" w:hAnsi="Arial" w:cs="Arial"/>
          <w:b/>
          <w:lang w:val="en-GB"/>
        </w:rPr>
        <w:t xml:space="preserve">accelerate delivery of </w:t>
      </w:r>
      <w:r w:rsidR="00F64328">
        <w:rPr>
          <w:rFonts w:ascii="Arial" w:hAnsi="Arial" w:cs="Arial"/>
          <w:b/>
          <w:lang w:val="en-GB"/>
        </w:rPr>
        <w:t>scalable</w:t>
      </w:r>
      <w:r w:rsidR="00450787">
        <w:rPr>
          <w:rFonts w:ascii="Arial" w:hAnsi="Arial" w:cs="Arial"/>
          <w:b/>
          <w:lang w:val="en-GB"/>
        </w:rPr>
        <w:t>,</w:t>
      </w:r>
      <w:r w:rsidR="00F64328">
        <w:rPr>
          <w:rFonts w:ascii="Arial" w:hAnsi="Arial" w:cs="Arial"/>
          <w:b/>
          <w:lang w:val="en-GB"/>
        </w:rPr>
        <w:t xml:space="preserve"> </w:t>
      </w:r>
      <w:r w:rsidR="00450787">
        <w:rPr>
          <w:rFonts w:ascii="Arial" w:hAnsi="Arial" w:cs="Arial"/>
          <w:b/>
          <w:lang w:val="en-GB"/>
        </w:rPr>
        <w:t>next</w:t>
      </w:r>
      <w:r w:rsidR="0000231C">
        <w:rPr>
          <w:rFonts w:ascii="Arial" w:hAnsi="Arial" w:cs="Arial"/>
          <w:b/>
          <w:lang w:val="en-GB"/>
        </w:rPr>
        <w:t>-</w:t>
      </w:r>
      <w:r w:rsidR="00450787">
        <w:rPr>
          <w:rFonts w:ascii="Arial" w:hAnsi="Arial" w:cs="Arial"/>
          <w:b/>
          <w:lang w:val="en-GB"/>
        </w:rPr>
        <w:t xml:space="preserve">generation </w:t>
      </w:r>
      <w:r w:rsidR="00F64328">
        <w:rPr>
          <w:rFonts w:ascii="Arial" w:hAnsi="Arial" w:cs="Arial"/>
          <w:b/>
          <w:lang w:val="en-GB"/>
        </w:rPr>
        <w:t>3-in-1</w:t>
      </w:r>
      <w:r w:rsidR="00F64328" w:rsidRPr="00A8036E">
        <w:rPr>
          <w:rFonts w:ascii="Arial" w:hAnsi="Arial" w:cs="Arial"/>
          <w:b/>
          <w:lang w:val="en-GB"/>
        </w:rPr>
        <w:t xml:space="preserve"> </w:t>
      </w:r>
      <w:r w:rsidR="00F64328">
        <w:rPr>
          <w:rFonts w:ascii="Arial" w:hAnsi="Arial" w:cs="Arial"/>
          <w:b/>
          <w:lang w:val="en-GB"/>
        </w:rPr>
        <w:t xml:space="preserve">eDrive systems </w:t>
      </w:r>
    </w:p>
    <w:p w14:paraId="27441C6E" w14:textId="4CE36967" w:rsidR="006A2D7B" w:rsidRPr="00554CB1" w:rsidRDefault="0045550D" w:rsidP="00F64328">
      <w:pPr>
        <w:numPr>
          <w:ilvl w:val="0"/>
          <w:numId w:val="1"/>
        </w:numPr>
        <w:spacing w:after="0" w:line="360" w:lineRule="auto"/>
        <w:rPr>
          <w:rFonts w:ascii="Arial" w:hAnsi="Arial" w:cs="Arial"/>
          <w:b/>
          <w:lang w:val="en-GB"/>
        </w:rPr>
      </w:pPr>
      <w:r w:rsidRPr="00554CB1">
        <w:rPr>
          <w:rFonts w:ascii="Arial" w:hAnsi="Arial" w:cs="Arial"/>
          <w:b/>
          <w:lang w:val="en-GB"/>
        </w:rPr>
        <w:t>New</w:t>
      </w:r>
      <w:r w:rsidR="008736FB" w:rsidRPr="00554CB1">
        <w:rPr>
          <w:rFonts w:ascii="Arial" w:hAnsi="Arial" w:cs="Arial"/>
          <w:b/>
          <w:lang w:val="en-GB"/>
        </w:rPr>
        <w:t xml:space="preserve"> </w:t>
      </w:r>
      <w:r w:rsidR="00127BEF" w:rsidRPr="00554CB1">
        <w:rPr>
          <w:rFonts w:ascii="Arial" w:hAnsi="Arial" w:cs="Arial"/>
          <w:b/>
          <w:lang w:val="en-GB"/>
        </w:rPr>
        <w:t xml:space="preserve">integrated </w:t>
      </w:r>
      <w:r w:rsidR="006D66E0" w:rsidRPr="00554CB1">
        <w:rPr>
          <w:rFonts w:ascii="Arial" w:hAnsi="Arial" w:cs="Arial"/>
          <w:b/>
          <w:lang w:val="en-GB"/>
        </w:rPr>
        <w:t>eDrive systems</w:t>
      </w:r>
      <w:r w:rsidR="00A8036E" w:rsidRPr="00554CB1">
        <w:rPr>
          <w:rFonts w:ascii="Arial" w:hAnsi="Arial" w:cs="Arial"/>
          <w:b/>
          <w:lang w:val="en-GB"/>
        </w:rPr>
        <w:t xml:space="preserve"> </w:t>
      </w:r>
      <w:r w:rsidR="00435063">
        <w:rPr>
          <w:rFonts w:ascii="Arial" w:hAnsi="Arial" w:cs="Arial"/>
          <w:b/>
          <w:lang w:val="en-GB"/>
        </w:rPr>
        <w:t xml:space="preserve">currently in development </w:t>
      </w:r>
      <w:r w:rsidR="005F0DB8" w:rsidRPr="00554CB1">
        <w:rPr>
          <w:rFonts w:ascii="Arial" w:hAnsi="Arial" w:cs="Arial"/>
          <w:b/>
          <w:lang w:val="en-GB"/>
        </w:rPr>
        <w:t xml:space="preserve">will </w:t>
      </w:r>
      <w:r w:rsidR="00837161" w:rsidRPr="00554CB1">
        <w:rPr>
          <w:rFonts w:ascii="Arial" w:hAnsi="Arial" w:cs="Arial"/>
          <w:b/>
          <w:lang w:val="en-GB"/>
        </w:rPr>
        <w:t>enter</w:t>
      </w:r>
      <w:r w:rsidR="00441B5F" w:rsidRPr="00554CB1">
        <w:rPr>
          <w:rFonts w:ascii="Arial" w:hAnsi="Arial" w:cs="Arial"/>
          <w:b/>
          <w:lang w:val="en-GB"/>
        </w:rPr>
        <w:t xml:space="preserve"> production within </w:t>
      </w:r>
      <w:r w:rsidR="00CC48D3" w:rsidRPr="00554CB1">
        <w:rPr>
          <w:rFonts w:ascii="Arial" w:hAnsi="Arial" w:cs="Arial"/>
          <w:b/>
          <w:lang w:val="en-GB"/>
        </w:rPr>
        <w:t>three years</w:t>
      </w:r>
      <w:r w:rsidR="00127BEF" w:rsidRPr="00554CB1">
        <w:rPr>
          <w:rFonts w:ascii="Arial" w:hAnsi="Arial" w:cs="Arial"/>
          <w:b/>
          <w:lang w:val="en-GB"/>
        </w:rPr>
        <w:t xml:space="preserve"> to </w:t>
      </w:r>
      <w:r w:rsidR="00DF75D1">
        <w:rPr>
          <w:rFonts w:ascii="Arial" w:hAnsi="Arial" w:cs="Arial"/>
          <w:b/>
          <w:lang w:val="en-GB"/>
        </w:rPr>
        <w:t xml:space="preserve">continue </w:t>
      </w:r>
      <w:r w:rsidR="00127BEF" w:rsidRPr="00554CB1">
        <w:rPr>
          <w:rFonts w:ascii="Arial" w:hAnsi="Arial" w:cs="Arial"/>
          <w:b/>
          <w:lang w:val="en-GB"/>
        </w:rPr>
        <w:t>address</w:t>
      </w:r>
      <w:r w:rsidR="00DF75D1">
        <w:rPr>
          <w:rFonts w:ascii="Arial" w:hAnsi="Arial" w:cs="Arial"/>
          <w:b/>
          <w:lang w:val="en-GB"/>
        </w:rPr>
        <w:t>ing</w:t>
      </w:r>
      <w:r w:rsidR="00127BEF" w:rsidRPr="00554CB1">
        <w:rPr>
          <w:rFonts w:ascii="Arial" w:hAnsi="Arial" w:cs="Arial"/>
          <w:b/>
          <w:lang w:val="en-GB"/>
        </w:rPr>
        <w:t xml:space="preserve"> </w:t>
      </w:r>
      <w:r w:rsidR="00645A28">
        <w:rPr>
          <w:rFonts w:ascii="Arial" w:hAnsi="Arial" w:cs="Arial"/>
          <w:b/>
          <w:lang w:val="en-GB"/>
        </w:rPr>
        <w:t xml:space="preserve">a </w:t>
      </w:r>
      <w:r w:rsidR="005B2AAE">
        <w:rPr>
          <w:rFonts w:ascii="Arial" w:hAnsi="Arial" w:cs="Arial"/>
          <w:b/>
          <w:lang w:val="en-GB"/>
        </w:rPr>
        <w:t>sizeable and rapidly expanding market</w:t>
      </w:r>
    </w:p>
    <w:p w14:paraId="484FF1FC" w14:textId="77777777" w:rsidR="001E137F" w:rsidRDefault="001E137F" w:rsidP="00C7548F">
      <w:pPr>
        <w:spacing w:after="0" w:line="360" w:lineRule="auto"/>
        <w:rPr>
          <w:rFonts w:ascii="Arial" w:hAnsi="Arial" w:cs="Arial"/>
          <w:b/>
          <w:lang w:val="en-GB"/>
        </w:rPr>
      </w:pPr>
    </w:p>
    <w:p w14:paraId="057453AC" w14:textId="0B024FF6" w:rsidR="00DF75D1" w:rsidRDefault="0066445A" w:rsidP="000B1501">
      <w:pPr>
        <w:spacing w:after="0" w:line="360" w:lineRule="auto"/>
        <w:rPr>
          <w:rFonts w:ascii="Arial" w:eastAsia="Times New Roman" w:hAnsi="Arial" w:cs="Arial"/>
          <w:lang w:val="en-GB"/>
        </w:rPr>
      </w:pPr>
      <w:r>
        <w:rPr>
          <w:rFonts w:ascii="Arial" w:hAnsi="Arial" w:cs="Arial"/>
          <w:b/>
          <w:lang w:val="en-GB"/>
        </w:rPr>
        <w:t>Taipei</w:t>
      </w:r>
      <w:r w:rsidR="006A310D">
        <w:rPr>
          <w:rFonts w:ascii="Arial" w:hAnsi="Arial" w:cs="Arial"/>
          <w:b/>
          <w:lang w:val="en-GB"/>
        </w:rPr>
        <w:t xml:space="preserve">, </w:t>
      </w:r>
      <w:r>
        <w:rPr>
          <w:rFonts w:ascii="Arial" w:hAnsi="Arial" w:cs="Arial"/>
          <w:b/>
          <w:lang w:val="en-GB"/>
        </w:rPr>
        <w:t>Taiwan</w:t>
      </w:r>
      <w:r w:rsidR="006A310D">
        <w:rPr>
          <w:rFonts w:ascii="Arial" w:hAnsi="Arial" w:cs="Arial"/>
          <w:b/>
          <w:lang w:val="en-GB"/>
        </w:rPr>
        <w:t xml:space="preserve"> – </w:t>
      </w:r>
      <w:r w:rsidR="00380574">
        <w:rPr>
          <w:rFonts w:ascii="Arial" w:hAnsi="Arial" w:cs="Arial" w:hint="eastAsia"/>
          <w:b/>
          <w:lang w:val="en-GB" w:eastAsia="zh-TW"/>
        </w:rPr>
        <w:t>20</w:t>
      </w:r>
      <w:r>
        <w:rPr>
          <w:rFonts w:ascii="Arial" w:hAnsi="Arial" w:cs="Arial" w:hint="eastAsia"/>
          <w:b/>
          <w:lang w:val="en-GB" w:eastAsia="zh-TW"/>
        </w:rPr>
        <w:t>,</w:t>
      </w:r>
      <w:r w:rsidR="005D09C4">
        <w:rPr>
          <w:rFonts w:ascii="Arial" w:hAnsi="Arial" w:cs="Arial"/>
          <w:b/>
          <w:color w:val="FF0000"/>
          <w:lang w:val="en-GB"/>
        </w:rPr>
        <w:t xml:space="preserve"> </w:t>
      </w:r>
      <w:r w:rsidR="005D09C4" w:rsidRPr="005D09C4">
        <w:rPr>
          <w:rFonts w:ascii="Arial" w:hAnsi="Arial" w:cs="Arial"/>
          <w:b/>
          <w:lang w:val="en-GB"/>
        </w:rPr>
        <w:t>January,</w:t>
      </w:r>
      <w:r w:rsidR="006A310D" w:rsidRPr="00F35C64">
        <w:rPr>
          <w:rFonts w:ascii="Arial" w:hAnsi="Arial" w:cs="Arial"/>
          <w:b/>
          <w:lang w:val="en-GB"/>
        </w:rPr>
        <w:t xml:space="preserve"> </w:t>
      </w:r>
      <w:r w:rsidR="006A310D" w:rsidRPr="005703C1">
        <w:rPr>
          <w:rFonts w:ascii="Arial" w:hAnsi="Arial" w:cs="Arial"/>
          <w:b/>
          <w:lang w:val="en-GB"/>
        </w:rPr>
        <w:t>20</w:t>
      </w:r>
      <w:r w:rsidR="00140F44">
        <w:rPr>
          <w:rFonts w:ascii="Arial" w:hAnsi="Arial" w:cs="Arial"/>
          <w:b/>
          <w:lang w:val="en-GB"/>
        </w:rPr>
        <w:t>20</w:t>
      </w:r>
      <w:r w:rsidR="006A310D" w:rsidRPr="005703C1">
        <w:rPr>
          <w:rFonts w:ascii="Arial" w:hAnsi="Arial" w:cs="Arial"/>
          <w:b/>
          <w:lang w:val="en-GB"/>
        </w:rPr>
        <w:t>:</w:t>
      </w:r>
      <w:r w:rsidR="006A310D">
        <w:rPr>
          <w:rFonts w:ascii="Arial" w:hAnsi="Arial" w:cs="Arial"/>
          <w:lang w:val="en-GB"/>
        </w:rPr>
        <w:t xml:space="preserve"> </w:t>
      </w:r>
      <w:r w:rsidR="00CC48D3" w:rsidRPr="005703C1">
        <w:rPr>
          <w:rFonts w:ascii="Arial" w:eastAsia="Times New Roman" w:hAnsi="Arial" w:cs="Arial"/>
          <w:lang w:val="en-GB"/>
        </w:rPr>
        <w:t>GKN Automotive</w:t>
      </w:r>
      <w:r w:rsidR="00CC48D3">
        <w:rPr>
          <w:rFonts w:ascii="Arial" w:hAnsi="Arial" w:cs="Arial"/>
          <w:lang w:val="en-GB"/>
        </w:rPr>
        <w:t>, t</w:t>
      </w:r>
      <w:r w:rsidR="003A143D">
        <w:rPr>
          <w:rFonts w:ascii="Arial" w:hAnsi="Arial" w:cs="Arial"/>
          <w:lang w:val="en-GB"/>
        </w:rPr>
        <w:t xml:space="preserve">he </w:t>
      </w:r>
      <w:r w:rsidR="00C7548F">
        <w:rPr>
          <w:rFonts w:ascii="Arial" w:hAnsi="Arial" w:cs="Arial"/>
          <w:lang w:val="en-GB"/>
        </w:rPr>
        <w:t>w</w:t>
      </w:r>
      <w:r w:rsidR="003A143D" w:rsidRPr="003A143D">
        <w:rPr>
          <w:rFonts w:ascii="Arial" w:hAnsi="Arial" w:cs="Arial"/>
          <w:lang w:val="en-GB"/>
        </w:rPr>
        <w:t>orld’s leading supplier of</w:t>
      </w:r>
      <w:r w:rsidR="007F0571">
        <w:rPr>
          <w:rFonts w:ascii="Arial" w:hAnsi="Arial" w:cs="Arial"/>
          <w:lang w:val="en-GB"/>
        </w:rPr>
        <w:t xml:space="preserve"> </w:t>
      </w:r>
      <w:r w:rsidR="003D1776">
        <w:rPr>
          <w:rFonts w:ascii="Arial" w:hAnsi="Arial" w:cs="Arial"/>
          <w:lang w:val="en-GB"/>
        </w:rPr>
        <w:t xml:space="preserve">electric </w:t>
      </w:r>
      <w:r w:rsidR="003D1776" w:rsidRPr="003A143D">
        <w:rPr>
          <w:rFonts w:ascii="Arial" w:hAnsi="Arial" w:cs="Arial"/>
          <w:lang w:val="en-GB"/>
        </w:rPr>
        <w:t>drive</w:t>
      </w:r>
      <w:r w:rsidR="007F0571">
        <w:rPr>
          <w:rFonts w:ascii="Arial" w:hAnsi="Arial" w:cs="Arial"/>
          <w:lang w:val="en-GB"/>
        </w:rPr>
        <w:t xml:space="preserve">, </w:t>
      </w:r>
      <w:r w:rsidR="00A71F50">
        <w:rPr>
          <w:rFonts w:ascii="Arial" w:hAnsi="Arial" w:cs="Arial"/>
          <w:lang w:val="en-GB"/>
        </w:rPr>
        <w:t xml:space="preserve">all-wheel drive and </w:t>
      </w:r>
      <w:r w:rsidR="002A1F15">
        <w:rPr>
          <w:rFonts w:ascii="Arial" w:hAnsi="Arial" w:cs="Arial"/>
          <w:lang w:val="en-GB"/>
        </w:rPr>
        <w:t xml:space="preserve">driveline </w:t>
      </w:r>
      <w:r w:rsidR="003A143D" w:rsidRPr="003A143D">
        <w:rPr>
          <w:rFonts w:ascii="Arial" w:hAnsi="Arial" w:cs="Arial"/>
          <w:lang w:val="en-GB"/>
        </w:rPr>
        <w:t>technology and systems</w:t>
      </w:r>
      <w:r w:rsidR="003A143D">
        <w:rPr>
          <w:rFonts w:ascii="Arial" w:hAnsi="Arial" w:cs="Arial"/>
          <w:lang w:val="en-GB"/>
        </w:rPr>
        <w:t>,</w:t>
      </w:r>
      <w:r w:rsidR="003A143D">
        <w:rPr>
          <w:rFonts w:ascii="Arial" w:eastAsia="Times New Roman" w:hAnsi="Arial" w:cs="Arial"/>
          <w:lang w:val="en-GB"/>
        </w:rPr>
        <w:t xml:space="preserve"> </w:t>
      </w:r>
      <w:r w:rsidR="000B1501">
        <w:rPr>
          <w:rFonts w:ascii="Arial" w:eastAsia="Times New Roman" w:hAnsi="Arial" w:cs="Arial"/>
          <w:lang w:val="en-GB"/>
        </w:rPr>
        <w:t xml:space="preserve">and Delta Electronics Inc., </w:t>
      </w:r>
      <w:r w:rsidR="000B1501" w:rsidRPr="000B1501">
        <w:rPr>
          <w:rFonts w:ascii="Arial" w:eastAsia="Times New Roman" w:hAnsi="Arial" w:cs="Arial"/>
          <w:lang w:val="en-GB"/>
        </w:rPr>
        <w:t xml:space="preserve">a </w:t>
      </w:r>
      <w:r w:rsidR="00715B31" w:rsidRPr="00715B31">
        <w:rPr>
          <w:rFonts w:ascii="Arial" w:eastAsia="Times New Roman" w:hAnsi="Arial" w:cs="Arial"/>
          <w:lang w:val="en-GB"/>
        </w:rPr>
        <w:t>world-class</w:t>
      </w:r>
      <w:r w:rsidR="000B1501" w:rsidRPr="000B1501">
        <w:rPr>
          <w:rFonts w:ascii="Arial" w:eastAsia="Times New Roman" w:hAnsi="Arial" w:cs="Arial"/>
          <w:lang w:val="en-GB"/>
        </w:rPr>
        <w:t xml:space="preserve"> provider of power and thermal management solutions,</w:t>
      </w:r>
      <w:r w:rsidR="000B1501">
        <w:rPr>
          <w:rFonts w:ascii="Arial" w:eastAsia="Times New Roman" w:hAnsi="Arial" w:cs="Arial"/>
          <w:lang w:val="en-GB"/>
        </w:rPr>
        <w:t xml:space="preserve"> today </w:t>
      </w:r>
      <w:r w:rsidR="00770A57">
        <w:rPr>
          <w:rFonts w:ascii="Arial" w:eastAsia="Times New Roman" w:hAnsi="Arial" w:cs="Arial"/>
          <w:lang w:val="en-GB"/>
        </w:rPr>
        <w:t xml:space="preserve">announced </w:t>
      </w:r>
      <w:r w:rsidR="000B1501">
        <w:rPr>
          <w:rFonts w:ascii="Arial" w:eastAsia="Times New Roman" w:hAnsi="Arial" w:cs="Arial"/>
          <w:lang w:val="en-GB"/>
        </w:rPr>
        <w:t>their</w:t>
      </w:r>
      <w:r w:rsidR="00770A57">
        <w:rPr>
          <w:rFonts w:ascii="Arial" w:eastAsia="Times New Roman" w:hAnsi="Arial" w:cs="Arial"/>
          <w:lang w:val="en-GB"/>
        </w:rPr>
        <w:t xml:space="preserve"> collaboration</w:t>
      </w:r>
      <w:r w:rsidR="000B1501">
        <w:rPr>
          <w:rFonts w:ascii="Arial" w:eastAsia="Times New Roman" w:hAnsi="Arial" w:cs="Arial"/>
          <w:lang w:val="en-GB"/>
        </w:rPr>
        <w:t xml:space="preserve"> on the joint development that </w:t>
      </w:r>
      <w:r w:rsidR="00645A28">
        <w:rPr>
          <w:rFonts w:ascii="Arial" w:eastAsia="Times New Roman" w:hAnsi="Arial" w:cs="Arial"/>
          <w:lang w:val="en-GB"/>
        </w:rPr>
        <w:t xml:space="preserve">will </w:t>
      </w:r>
      <w:r w:rsidR="000F281F">
        <w:rPr>
          <w:rFonts w:ascii="Arial" w:eastAsia="Times New Roman" w:hAnsi="Arial" w:cs="Arial"/>
          <w:lang w:val="en-GB"/>
        </w:rPr>
        <w:t xml:space="preserve">enable the rapid acceleration of </w:t>
      </w:r>
      <w:r w:rsidR="005B2AAE">
        <w:rPr>
          <w:rFonts w:ascii="Arial" w:eastAsia="Times New Roman" w:hAnsi="Arial" w:cs="Arial"/>
          <w:lang w:val="en-GB"/>
        </w:rPr>
        <w:t xml:space="preserve">next generation </w:t>
      </w:r>
      <w:r w:rsidR="008736FB">
        <w:rPr>
          <w:rFonts w:ascii="Arial" w:eastAsia="Times New Roman" w:hAnsi="Arial" w:cs="Arial"/>
          <w:lang w:val="en-GB"/>
        </w:rPr>
        <w:t xml:space="preserve">integrated </w:t>
      </w:r>
      <w:r w:rsidR="000F1A25">
        <w:rPr>
          <w:rFonts w:ascii="Arial" w:eastAsia="Times New Roman" w:hAnsi="Arial" w:cs="Arial"/>
          <w:lang w:val="en-GB"/>
        </w:rPr>
        <w:t>3-in-1</w:t>
      </w:r>
      <w:r w:rsidR="00770A57">
        <w:rPr>
          <w:rFonts w:ascii="Arial" w:eastAsia="Times New Roman" w:hAnsi="Arial" w:cs="Arial"/>
          <w:lang w:val="en-GB"/>
        </w:rPr>
        <w:t xml:space="preserve"> eDrive systems </w:t>
      </w:r>
      <w:r w:rsidR="00441B5F">
        <w:rPr>
          <w:rFonts w:ascii="Arial" w:eastAsia="Times New Roman" w:hAnsi="Arial" w:cs="Arial"/>
          <w:lang w:val="en-GB"/>
        </w:rPr>
        <w:t>of power</w:t>
      </w:r>
      <w:r w:rsidR="008736FB">
        <w:rPr>
          <w:rFonts w:ascii="Arial" w:eastAsia="Times New Roman" w:hAnsi="Arial" w:cs="Arial"/>
          <w:lang w:val="en-GB"/>
        </w:rPr>
        <w:t xml:space="preserve"> </w:t>
      </w:r>
      <w:r w:rsidR="00770A57">
        <w:rPr>
          <w:rFonts w:ascii="Arial" w:eastAsia="Times New Roman" w:hAnsi="Arial" w:cs="Arial"/>
          <w:lang w:val="en-GB"/>
        </w:rPr>
        <w:t>classes</w:t>
      </w:r>
      <w:r w:rsidR="00441B5F">
        <w:rPr>
          <w:rFonts w:ascii="Arial" w:eastAsia="Times New Roman" w:hAnsi="Arial" w:cs="Arial"/>
          <w:lang w:val="en-GB"/>
        </w:rPr>
        <w:t xml:space="preserve"> from 80kW to 155kW</w:t>
      </w:r>
      <w:r w:rsidR="008D4E0C">
        <w:rPr>
          <w:rFonts w:ascii="Arial" w:eastAsia="Times New Roman" w:hAnsi="Arial" w:cs="Arial"/>
          <w:lang w:val="en-GB"/>
        </w:rPr>
        <w:t>.</w:t>
      </w:r>
    </w:p>
    <w:p w14:paraId="3474FC75" w14:textId="77777777" w:rsidR="00C717ED" w:rsidRPr="000B1501" w:rsidRDefault="00C717ED" w:rsidP="006A310D">
      <w:pPr>
        <w:spacing w:after="0" w:line="360" w:lineRule="auto"/>
        <w:rPr>
          <w:rFonts w:ascii="Arial" w:eastAsia="Times New Roman" w:hAnsi="Arial" w:cs="Arial"/>
          <w:lang w:val="en-GB"/>
        </w:rPr>
      </w:pPr>
    </w:p>
    <w:p w14:paraId="52C96F09" w14:textId="747905A5" w:rsidR="00385483" w:rsidRDefault="00A65653" w:rsidP="00772850">
      <w:pPr>
        <w:spacing w:after="0" w:line="360" w:lineRule="auto"/>
        <w:rPr>
          <w:rFonts w:ascii="Arial" w:eastAsia="Times New Roman" w:hAnsi="Arial" w:cs="Arial"/>
          <w:lang w:val="en-GB"/>
        </w:rPr>
      </w:pPr>
      <w:r>
        <w:rPr>
          <w:rFonts w:ascii="Arial" w:eastAsia="Times New Roman" w:hAnsi="Arial" w:cs="Arial"/>
          <w:lang w:val="en-GB"/>
        </w:rPr>
        <w:t xml:space="preserve">The </w:t>
      </w:r>
      <w:r w:rsidR="00A9669D">
        <w:rPr>
          <w:rFonts w:ascii="Arial" w:eastAsia="Times New Roman" w:hAnsi="Arial" w:cs="Arial"/>
          <w:lang w:val="en-GB"/>
        </w:rPr>
        <w:t xml:space="preserve">joint development </w:t>
      </w:r>
      <w:r w:rsidR="00C717ED">
        <w:rPr>
          <w:rFonts w:ascii="Arial" w:eastAsia="Times New Roman" w:hAnsi="Arial" w:cs="Arial"/>
          <w:lang w:val="en-GB"/>
        </w:rPr>
        <w:t>of advanced</w:t>
      </w:r>
      <w:r w:rsidR="000F281F">
        <w:rPr>
          <w:rFonts w:ascii="Arial" w:eastAsia="Times New Roman" w:hAnsi="Arial" w:cs="Arial"/>
          <w:lang w:val="en-GB"/>
        </w:rPr>
        <w:t xml:space="preserve"> eDrive technology </w:t>
      </w:r>
      <w:r w:rsidR="00645A28">
        <w:rPr>
          <w:rFonts w:ascii="Arial" w:eastAsia="Times New Roman" w:hAnsi="Arial" w:cs="Arial"/>
          <w:lang w:val="en-GB"/>
        </w:rPr>
        <w:t xml:space="preserve">will see </w:t>
      </w:r>
      <w:r w:rsidR="00730CEB">
        <w:rPr>
          <w:rFonts w:ascii="Arial" w:eastAsia="Times New Roman" w:hAnsi="Arial" w:cs="Arial"/>
          <w:lang w:val="en-GB"/>
        </w:rPr>
        <w:t>inverter</w:t>
      </w:r>
      <w:r w:rsidR="00F97E94">
        <w:rPr>
          <w:rFonts w:ascii="Arial" w:eastAsia="Times New Roman" w:hAnsi="Arial" w:cs="Arial"/>
          <w:lang w:val="en-GB"/>
        </w:rPr>
        <w:t>s</w:t>
      </w:r>
      <w:r w:rsidR="00A9669D">
        <w:rPr>
          <w:rFonts w:ascii="Arial" w:eastAsia="Times New Roman" w:hAnsi="Arial" w:cs="Arial"/>
          <w:lang w:val="en-GB"/>
        </w:rPr>
        <w:t xml:space="preserve"> suppl</w:t>
      </w:r>
      <w:bookmarkStart w:id="0" w:name="_GoBack"/>
      <w:bookmarkEnd w:id="0"/>
      <w:r w:rsidR="00A9669D">
        <w:rPr>
          <w:rFonts w:ascii="Arial" w:eastAsia="Times New Roman" w:hAnsi="Arial" w:cs="Arial"/>
          <w:lang w:val="en-GB"/>
        </w:rPr>
        <w:t xml:space="preserve">ied by Delta </w:t>
      </w:r>
      <w:r w:rsidR="00645A28">
        <w:rPr>
          <w:rFonts w:ascii="Arial" w:eastAsia="Times New Roman" w:hAnsi="Arial" w:cs="Arial"/>
          <w:lang w:val="en-GB"/>
        </w:rPr>
        <w:t>Electronics</w:t>
      </w:r>
      <w:r w:rsidR="001E137F">
        <w:rPr>
          <w:rFonts w:ascii="Arial" w:eastAsia="Times New Roman" w:hAnsi="Arial" w:cs="Arial"/>
          <w:lang w:val="en-GB"/>
        </w:rPr>
        <w:t xml:space="preserve"> Inc.</w:t>
      </w:r>
      <w:r w:rsidR="00645A28">
        <w:rPr>
          <w:rFonts w:ascii="Arial" w:eastAsia="Times New Roman" w:hAnsi="Arial" w:cs="Arial"/>
          <w:lang w:val="en-GB"/>
        </w:rPr>
        <w:t xml:space="preserve"> </w:t>
      </w:r>
      <w:r w:rsidR="00C717ED">
        <w:rPr>
          <w:rFonts w:ascii="Arial" w:eastAsia="Times New Roman" w:hAnsi="Arial" w:cs="Arial"/>
          <w:lang w:val="en-GB"/>
        </w:rPr>
        <w:t>integrated with</w:t>
      </w:r>
      <w:r w:rsidR="00645A28">
        <w:rPr>
          <w:rFonts w:ascii="Arial" w:eastAsia="Times New Roman" w:hAnsi="Arial" w:cs="Arial"/>
          <w:lang w:val="en-GB"/>
        </w:rPr>
        <w:t xml:space="preserve"> </w:t>
      </w:r>
      <w:r w:rsidR="005F0DB8">
        <w:rPr>
          <w:rFonts w:ascii="Arial" w:eastAsia="Times New Roman" w:hAnsi="Arial" w:cs="Arial"/>
          <w:lang w:val="en-GB"/>
        </w:rPr>
        <w:t>GKN</w:t>
      </w:r>
      <w:r w:rsidR="00F74204">
        <w:rPr>
          <w:rFonts w:ascii="Arial" w:eastAsia="Times New Roman" w:hAnsi="Arial" w:cs="Arial"/>
          <w:lang w:val="en-GB"/>
        </w:rPr>
        <w:t xml:space="preserve"> Automotive</w:t>
      </w:r>
      <w:r w:rsidR="005F0DB8">
        <w:rPr>
          <w:rFonts w:ascii="Arial" w:eastAsia="Times New Roman" w:hAnsi="Arial" w:cs="Arial"/>
          <w:lang w:val="en-GB"/>
        </w:rPr>
        <w:t xml:space="preserve">’s </w:t>
      </w:r>
      <w:r w:rsidR="006A041A">
        <w:rPr>
          <w:rFonts w:ascii="Arial" w:eastAsia="Times New Roman" w:hAnsi="Arial" w:cs="Arial"/>
          <w:lang w:val="en-GB"/>
        </w:rPr>
        <w:t xml:space="preserve">eMotor and gearbox </w:t>
      </w:r>
      <w:r w:rsidR="00F64328">
        <w:rPr>
          <w:rFonts w:ascii="Arial" w:eastAsia="Times New Roman" w:hAnsi="Arial" w:cs="Arial"/>
          <w:lang w:val="en-GB"/>
        </w:rPr>
        <w:t>systems</w:t>
      </w:r>
      <w:r w:rsidR="00645A28">
        <w:rPr>
          <w:rFonts w:ascii="Arial" w:eastAsia="Times New Roman" w:hAnsi="Arial" w:cs="Arial"/>
          <w:lang w:val="en-GB"/>
        </w:rPr>
        <w:t xml:space="preserve"> in a 3-in-1 solution</w:t>
      </w:r>
      <w:r w:rsidR="00FE60B1">
        <w:rPr>
          <w:rFonts w:ascii="Arial" w:eastAsia="Times New Roman" w:hAnsi="Arial" w:cs="Arial"/>
          <w:lang w:val="en-GB"/>
        </w:rPr>
        <w:t>.</w:t>
      </w:r>
      <w:r w:rsidR="00CB55BB">
        <w:rPr>
          <w:rFonts w:ascii="Arial" w:eastAsia="Times New Roman" w:hAnsi="Arial" w:cs="Arial"/>
          <w:lang w:val="en-GB"/>
        </w:rPr>
        <w:t xml:space="preserve"> </w:t>
      </w:r>
      <w:r w:rsidR="00743481">
        <w:rPr>
          <w:rFonts w:ascii="Arial" w:eastAsia="Times New Roman" w:hAnsi="Arial" w:cs="Arial"/>
          <w:lang w:val="en-GB"/>
        </w:rPr>
        <w:t>Further aligning the two companies is a shared dedication to systems weight and packaging volume reduction, and a focus on simplifying OEM assembly processes for easier and better-quality component installations.</w:t>
      </w:r>
      <w:r w:rsidR="007E4723" w:rsidRPr="007E4723">
        <w:rPr>
          <w:rFonts w:ascii="Arial" w:eastAsia="Times New Roman" w:hAnsi="Arial" w:cs="Arial"/>
          <w:lang w:val="en-GB"/>
        </w:rPr>
        <w:t xml:space="preserve"> </w:t>
      </w:r>
      <w:r w:rsidR="00385483">
        <w:rPr>
          <w:rFonts w:ascii="Arial" w:eastAsia="Times New Roman" w:hAnsi="Arial" w:cs="Arial"/>
          <w:lang w:val="en-GB"/>
        </w:rPr>
        <w:t xml:space="preserve">The collaboration between these two industry-leading companies will </w:t>
      </w:r>
      <w:r w:rsidR="005E208A" w:rsidRPr="00A57910">
        <w:rPr>
          <w:rFonts w:ascii="Arial" w:eastAsia="Times New Roman" w:hAnsi="Arial" w:cs="Arial"/>
          <w:lang w:val="en-GB"/>
        </w:rPr>
        <w:t>significantly increas</w:t>
      </w:r>
      <w:r w:rsidR="005E208A">
        <w:rPr>
          <w:rFonts w:ascii="Arial" w:eastAsia="Times New Roman" w:hAnsi="Arial" w:cs="Arial"/>
          <w:lang w:val="en-GB"/>
        </w:rPr>
        <w:t xml:space="preserve">e their technical capabilities </w:t>
      </w:r>
      <w:r w:rsidR="005E208A" w:rsidRPr="00A57910">
        <w:rPr>
          <w:rFonts w:ascii="Arial" w:eastAsia="Times New Roman" w:hAnsi="Arial" w:cs="Arial"/>
          <w:lang w:val="en-GB"/>
        </w:rPr>
        <w:t>and accelerat</w:t>
      </w:r>
      <w:r w:rsidR="005E208A">
        <w:rPr>
          <w:rFonts w:ascii="Arial" w:eastAsia="Times New Roman" w:hAnsi="Arial" w:cs="Arial"/>
          <w:lang w:val="en-GB"/>
        </w:rPr>
        <w:t>e time to market</w:t>
      </w:r>
      <w:r w:rsidR="00385483">
        <w:rPr>
          <w:rFonts w:ascii="Arial" w:eastAsia="Times New Roman" w:hAnsi="Arial" w:cs="Arial"/>
          <w:lang w:val="en-GB"/>
        </w:rPr>
        <w:t>.</w:t>
      </w:r>
    </w:p>
    <w:p w14:paraId="6F577AEE" w14:textId="77777777" w:rsidR="009443AD" w:rsidRDefault="009443AD" w:rsidP="009443AD">
      <w:pPr>
        <w:spacing w:after="0" w:line="360" w:lineRule="auto"/>
        <w:rPr>
          <w:rFonts w:ascii="Arial" w:eastAsia="Times New Roman" w:hAnsi="Arial" w:cs="Arial"/>
          <w:lang w:val="en-GB"/>
        </w:rPr>
      </w:pPr>
    </w:p>
    <w:p w14:paraId="0A13E058" w14:textId="087B2840" w:rsidR="009443AD" w:rsidRDefault="009443AD" w:rsidP="009443AD">
      <w:pPr>
        <w:spacing w:after="0" w:line="360" w:lineRule="auto"/>
        <w:rPr>
          <w:rFonts w:ascii="Arial" w:hAnsi="Arial" w:cs="Arial"/>
          <w:color w:val="000000"/>
          <w:lang w:val="en-GB"/>
        </w:rPr>
      </w:pPr>
      <w:r>
        <w:rPr>
          <w:rFonts w:ascii="Arial" w:hAnsi="Arial" w:cs="Arial"/>
          <w:color w:val="000000"/>
          <w:lang w:val="en-GB"/>
        </w:rPr>
        <w:t>Liam Butterworth, CEO of GKN Automotive, said: “The eDrive market continues to accelerate as manufacturers are required to meet increasingly stringent emissions regulations demanding technological progression and speed.  Our collaboration with Delta represents a significant milestone in the expansion of our portfolio of scalable, integrated 3-</w:t>
      </w:r>
      <w:r>
        <w:rPr>
          <w:rFonts w:ascii="Arial" w:hAnsi="Arial" w:cs="Arial"/>
          <w:color w:val="000000"/>
          <w:lang w:val="en-GB"/>
        </w:rPr>
        <w:lastRenderedPageBreak/>
        <w:t>in-1 eDrive solutions and our capabilities in rapidly bringing new cost competitive technologies to market</w:t>
      </w:r>
      <w:r w:rsidR="00D23DFF">
        <w:rPr>
          <w:rFonts w:ascii="Arial" w:hAnsi="Arial" w:cs="Arial"/>
          <w:color w:val="000000"/>
          <w:lang w:val="en-GB"/>
        </w:rPr>
        <w:t>.”</w:t>
      </w:r>
    </w:p>
    <w:p w14:paraId="37924864" w14:textId="77777777" w:rsidR="009443AD" w:rsidRDefault="009443AD" w:rsidP="009443AD">
      <w:pPr>
        <w:spacing w:after="0" w:line="360" w:lineRule="auto"/>
        <w:rPr>
          <w:rFonts w:ascii="Arial" w:eastAsia="Times New Roman" w:hAnsi="Arial" w:cs="Arial"/>
          <w:lang w:val="en-GB"/>
        </w:rPr>
      </w:pPr>
    </w:p>
    <w:p w14:paraId="01EFF58E" w14:textId="4538CDC5" w:rsidR="009443AD" w:rsidRDefault="009443AD" w:rsidP="009443AD">
      <w:pPr>
        <w:spacing w:after="0" w:line="360" w:lineRule="auto"/>
        <w:rPr>
          <w:rFonts w:ascii="Arial" w:eastAsia="Times New Roman" w:hAnsi="Arial" w:cs="Arial"/>
          <w:lang w:val="en-GB"/>
        </w:rPr>
      </w:pPr>
      <w:r w:rsidRPr="00E369A4">
        <w:rPr>
          <w:rFonts w:ascii="Arial" w:hAnsi="Arial" w:cs="Arial"/>
          <w:lang w:val="en-GB"/>
        </w:rPr>
        <w:t>Simon Chang, COO of D</w:t>
      </w:r>
      <w:r w:rsidRPr="001D729A">
        <w:rPr>
          <w:rFonts w:ascii="Arial" w:hAnsi="Arial" w:cs="Arial"/>
          <w:lang w:val="en-GB"/>
        </w:rPr>
        <w:t>elta Electronics Inc.</w:t>
      </w:r>
      <w:r>
        <w:rPr>
          <w:rFonts w:ascii="Arial" w:hAnsi="Arial" w:cs="Arial"/>
          <w:lang w:val="en-GB"/>
        </w:rPr>
        <w:t>,</w:t>
      </w:r>
      <w:r>
        <w:rPr>
          <w:rFonts w:ascii="Arial" w:hAnsi="Arial" w:cs="Arial"/>
          <w:color w:val="000000"/>
          <w:lang w:val="en-GB"/>
        </w:rPr>
        <w:t xml:space="preserve"> added: “Delta is dedicated to enabling low-carbon green transportation by providing EV powertrain</w:t>
      </w:r>
      <w:r w:rsidR="00AD4E9C">
        <w:rPr>
          <w:rFonts w:ascii="Arial" w:hAnsi="Arial" w:cs="Arial"/>
          <w:color w:val="000000"/>
          <w:lang w:val="en-GB"/>
        </w:rPr>
        <w:t xml:space="preserve"> solutions</w:t>
      </w:r>
      <w:r w:rsidRPr="00A35BFF">
        <w:rPr>
          <w:rFonts w:ascii="Arial" w:hAnsi="Arial" w:cs="Arial"/>
          <w:color w:val="000000"/>
          <w:lang w:val="en-GB"/>
        </w:rPr>
        <w:t xml:space="preserve"> </w:t>
      </w:r>
      <w:r>
        <w:rPr>
          <w:rFonts w:ascii="Arial" w:hAnsi="Arial" w:cs="Arial"/>
          <w:color w:val="000000"/>
          <w:lang w:val="en-GB"/>
        </w:rPr>
        <w:t xml:space="preserve">and </w:t>
      </w:r>
      <w:r w:rsidR="00AD4E9C">
        <w:rPr>
          <w:rFonts w:ascii="Arial" w:hAnsi="Arial" w:cs="Arial"/>
          <w:color w:val="000000"/>
          <w:lang w:val="en-GB"/>
        </w:rPr>
        <w:t xml:space="preserve"> power </w:t>
      </w:r>
      <w:r w:rsidRPr="00A35BFF">
        <w:rPr>
          <w:rFonts w:ascii="Arial" w:hAnsi="Arial" w:cs="Arial"/>
          <w:color w:val="000000"/>
          <w:lang w:val="en-GB"/>
        </w:rPr>
        <w:t>electronics</w:t>
      </w:r>
      <w:r w:rsidR="00AD4E9C">
        <w:rPr>
          <w:rFonts w:ascii="Arial" w:hAnsi="Arial" w:cs="Arial"/>
          <w:color w:val="000000"/>
          <w:lang w:val="en-GB"/>
        </w:rPr>
        <w:t xml:space="preserve"> products</w:t>
      </w:r>
      <w:r w:rsidRPr="00011BDC">
        <w:rPr>
          <w:rFonts w:ascii="Arial" w:hAnsi="Arial" w:cs="Arial"/>
          <w:color w:val="000000"/>
          <w:lang w:val="en-GB"/>
        </w:rPr>
        <w:t xml:space="preserve">, </w:t>
      </w:r>
      <w:r>
        <w:rPr>
          <w:rFonts w:ascii="Arial" w:hAnsi="Arial" w:cs="Arial"/>
          <w:color w:val="000000"/>
          <w:lang w:val="en-GB"/>
        </w:rPr>
        <w:t>including</w:t>
      </w:r>
      <w:r w:rsidRPr="00011BDC">
        <w:rPr>
          <w:rFonts w:ascii="Arial" w:hAnsi="Arial" w:cs="Arial"/>
          <w:color w:val="000000"/>
          <w:lang w:val="en-GB"/>
        </w:rPr>
        <w:t xml:space="preserve"> traction</w:t>
      </w:r>
      <w:r>
        <w:rPr>
          <w:rFonts w:ascii="Arial" w:hAnsi="Arial" w:cs="Arial"/>
          <w:color w:val="000000"/>
          <w:lang w:val="en-GB"/>
        </w:rPr>
        <w:t xml:space="preserve"> inverters, traction</w:t>
      </w:r>
      <w:r w:rsidRPr="00011BDC">
        <w:rPr>
          <w:rFonts w:ascii="Arial" w:hAnsi="Arial" w:cs="Arial"/>
          <w:color w:val="000000"/>
          <w:lang w:val="en-GB"/>
        </w:rPr>
        <w:t xml:space="preserve"> motors</w:t>
      </w:r>
      <w:r>
        <w:rPr>
          <w:rFonts w:ascii="Arial" w:hAnsi="Arial" w:cs="Arial"/>
          <w:color w:val="000000"/>
          <w:lang w:val="en-GB"/>
        </w:rPr>
        <w:t xml:space="preserve">, </w:t>
      </w:r>
      <w:r w:rsidRPr="00011BDC">
        <w:rPr>
          <w:rFonts w:ascii="Arial" w:hAnsi="Arial" w:cs="Arial"/>
          <w:color w:val="000000"/>
          <w:lang w:val="en-GB"/>
        </w:rPr>
        <w:t>on-board chargers, DC/DC converters,</w:t>
      </w:r>
      <w:r>
        <w:rPr>
          <w:rFonts w:ascii="Arial" w:hAnsi="Arial" w:cs="Arial"/>
          <w:color w:val="000000"/>
          <w:lang w:val="en-GB"/>
        </w:rPr>
        <w:t xml:space="preserve"> and EV charging solutions to the market. We’re </w:t>
      </w:r>
      <w:r w:rsidR="008E2317">
        <w:rPr>
          <w:rFonts w:ascii="Arial" w:hAnsi="Arial" w:cs="Arial"/>
          <w:color w:val="000000"/>
          <w:lang w:val="en-GB"/>
        </w:rPr>
        <w:t>pleased</w:t>
      </w:r>
      <w:r>
        <w:rPr>
          <w:rFonts w:ascii="Arial" w:hAnsi="Arial" w:cs="Arial"/>
          <w:color w:val="000000"/>
          <w:lang w:val="en-GB"/>
        </w:rPr>
        <w:t xml:space="preserve"> to work with </w:t>
      </w:r>
      <w:r w:rsidR="0000231C">
        <w:rPr>
          <w:rFonts w:ascii="Arial" w:hAnsi="Arial" w:cs="Arial"/>
          <w:color w:val="000000"/>
          <w:lang w:val="en-GB"/>
        </w:rPr>
        <w:t xml:space="preserve">the </w:t>
      </w:r>
      <w:r>
        <w:rPr>
          <w:rFonts w:ascii="Arial" w:hAnsi="Arial" w:cs="Arial"/>
          <w:color w:val="000000"/>
          <w:lang w:val="en-GB"/>
        </w:rPr>
        <w:t xml:space="preserve">leading company </w:t>
      </w:r>
      <w:r w:rsidRPr="00A35BFF">
        <w:rPr>
          <w:rFonts w:ascii="Arial" w:hAnsi="Arial" w:cs="Arial"/>
          <w:color w:val="000000"/>
          <w:lang w:val="en-GB"/>
        </w:rPr>
        <w:t>GKN Automotive</w:t>
      </w:r>
      <w:r>
        <w:rPr>
          <w:rFonts w:ascii="Arial" w:hAnsi="Arial" w:cs="Arial"/>
          <w:color w:val="000000"/>
          <w:lang w:val="en-GB"/>
        </w:rPr>
        <w:t xml:space="preserve"> to produce integrated eDrive units for the next generation of electric and hybrid vehicles</w:t>
      </w:r>
      <w:r w:rsidR="00D23DFF">
        <w:rPr>
          <w:rFonts w:ascii="Arial" w:hAnsi="Arial" w:cs="Arial"/>
          <w:color w:val="000000"/>
          <w:lang w:val="en-GB"/>
        </w:rPr>
        <w:t>.”</w:t>
      </w:r>
    </w:p>
    <w:p w14:paraId="4090A187" w14:textId="5A382C80" w:rsidR="00CB55BB" w:rsidRPr="009443AD" w:rsidRDefault="00CB55BB" w:rsidP="006A310D">
      <w:pPr>
        <w:spacing w:after="0" w:line="360" w:lineRule="auto"/>
        <w:rPr>
          <w:rFonts w:asciiTheme="minorEastAsia" w:hAnsiTheme="minorEastAsia" w:cs="Arial"/>
          <w:lang w:val="en-GB" w:eastAsia="zh-TW"/>
        </w:rPr>
      </w:pPr>
    </w:p>
    <w:p w14:paraId="36700D45" w14:textId="2F03E947" w:rsidR="00A65653" w:rsidRDefault="00743481" w:rsidP="006A310D">
      <w:pPr>
        <w:spacing w:after="0" w:line="360" w:lineRule="auto"/>
        <w:rPr>
          <w:rFonts w:ascii="Arial" w:eastAsia="Times New Roman" w:hAnsi="Arial" w:cs="Arial"/>
          <w:lang w:val="en-GB"/>
        </w:rPr>
      </w:pPr>
      <w:r>
        <w:rPr>
          <w:rFonts w:ascii="Arial" w:eastAsia="Times New Roman" w:hAnsi="Arial" w:cs="Arial"/>
          <w:lang w:val="en-GB"/>
        </w:rPr>
        <w:t>GKN Automotive</w:t>
      </w:r>
      <w:r w:rsidR="005E208A">
        <w:rPr>
          <w:rFonts w:ascii="Arial" w:eastAsia="Times New Roman" w:hAnsi="Arial" w:cs="Arial"/>
          <w:lang w:val="en-GB"/>
        </w:rPr>
        <w:t xml:space="preserve"> has an </w:t>
      </w:r>
      <w:r>
        <w:rPr>
          <w:rFonts w:ascii="Arial" w:eastAsia="Times New Roman" w:hAnsi="Arial" w:cs="Arial"/>
          <w:lang w:val="en-GB"/>
        </w:rPr>
        <w:t>unparalleled 17 years of eDrive development and integration expertise</w:t>
      </w:r>
      <w:r w:rsidR="00715B31">
        <w:rPr>
          <w:rFonts w:ascii="Arial" w:eastAsia="Times New Roman" w:hAnsi="Arial" w:cs="Arial"/>
          <w:lang w:val="en-GB"/>
        </w:rPr>
        <w:t xml:space="preserve"> which</w:t>
      </w:r>
      <w:r>
        <w:rPr>
          <w:rFonts w:ascii="Arial" w:eastAsia="Times New Roman" w:hAnsi="Arial" w:cs="Arial"/>
          <w:lang w:val="en-GB"/>
        </w:rPr>
        <w:t xml:space="preserve"> has resulted in the production of more than one million eDrive units to date, and</w:t>
      </w:r>
      <w:r w:rsidR="00316169">
        <w:rPr>
          <w:rFonts w:ascii="Arial" w:eastAsia="Times New Roman" w:hAnsi="Arial" w:cs="Arial"/>
          <w:lang w:val="en-GB"/>
        </w:rPr>
        <w:t xml:space="preserve"> a rapidly expanding order book. </w:t>
      </w:r>
      <w:r w:rsidR="00316169" w:rsidRPr="00316169">
        <w:rPr>
          <w:rFonts w:ascii="Arial" w:eastAsia="Times New Roman" w:hAnsi="Arial" w:cs="Arial"/>
          <w:lang w:val="en-GB"/>
        </w:rPr>
        <w:t>Delta Electronics Inc.</w:t>
      </w:r>
      <w:r w:rsidR="00316169">
        <w:rPr>
          <w:rFonts w:ascii="Arial" w:eastAsia="Times New Roman" w:hAnsi="Arial" w:cs="Arial"/>
          <w:lang w:val="en-GB"/>
        </w:rPr>
        <w:t xml:space="preserve"> </w:t>
      </w:r>
      <w:r w:rsidR="00567E38">
        <w:rPr>
          <w:rFonts w:ascii="Arial" w:eastAsia="Times New Roman" w:hAnsi="Arial" w:cs="Arial"/>
          <w:lang w:val="en-GB"/>
        </w:rPr>
        <w:t xml:space="preserve">has </w:t>
      </w:r>
      <w:r w:rsidR="009443AD">
        <w:rPr>
          <w:rFonts w:ascii="Arial" w:eastAsia="Times New Roman" w:hAnsi="Arial" w:cs="Arial"/>
          <w:lang w:val="en-GB"/>
        </w:rPr>
        <w:t>nearly</w:t>
      </w:r>
      <w:r w:rsidR="00316169">
        <w:rPr>
          <w:rFonts w:ascii="Arial" w:eastAsia="Times New Roman" w:hAnsi="Arial" w:cs="Arial"/>
          <w:lang w:val="en-GB"/>
        </w:rPr>
        <w:t xml:space="preserve"> </w:t>
      </w:r>
      <w:r w:rsidR="009443AD">
        <w:rPr>
          <w:rFonts w:ascii="Arial" w:eastAsia="Times New Roman" w:hAnsi="Arial" w:cs="Arial"/>
          <w:lang w:val="en-GB"/>
        </w:rPr>
        <w:t>5</w:t>
      </w:r>
      <w:r w:rsidR="00316169">
        <w:rPr>
          <w:rFonts w:ascii="Arial" w:eastAsia="Times New Roman" w:hAnsi="Arial" w:cs="Arial"/>
          <w:lang w:val="en-GB"/>
        </w:rPr>
        <w:t xml:space="preserve">0 years expertise in power electronics and </w:t>
      </w:r>
      <w:r>
        <w:rPr>
          <w:rFonts w:ascii="Arial" w:eastAsia="Times New Roman" w:hAnsi="Arial" w:cs="Arial"/>
          <w:lang w:val="en-GB"/>
        </w:rPr>
        <w:t xml:space="preserve">is </w:t>
      </w:r>
      <w:r w:rsidR="003E48F5">
        <w:rPr>
          <w:rFonts w:ascii="Arial" w:eastAsia="Times New Roman" w:hAnsi="Arial" w:cs="Arial"/>
          <w:lang w:val="en-GB"/>
        </w:rPr>
        <w:t xml:space="preserve">currently </w:t>
      </w:r>
      <w:r w:rsidR="00715B31" w:rsidRPr="00715B31">
        <w:rPr>
          <w:rFonts w:ascii="Arial" w:eastAsia="Times New Roman" w:hAnsi="Arial" w:cs="Arial"/>
          <w:lang w:val="en-GB"/>
        </w:rPr>
        <w:t>supporting the world’s leading EV makers with</w:t>
      </w:r>
      <w:r w:rsidR="00567E38">
        <w:rPr>
          <w:rFonts w:ascii="Arial" w:eastAsia="Times New Roman" w:hAnsi="Arial" w:cs="Arial"/>
          <w:lang w:val="en-GB"/>
        </w:rPr>
        <w:t xml:space="preserve"> its</w:t>
      </w:r>
      <w:r w:rsidR="00715B31" w:rsidRPr="00715B31">
        <w:rPr>
          <w:rFonts w:ascii="Arial" w:eastAsia="Times New Roman" w:hAnsi="Arial" w:cs="Arial"/>
          <w:lang w:val="en-GB"/>
        </w:rPr>
        <w:t xml:space="preserve"> </w:t>
      </w:r>
      <w:r w:rsidR="00715B31">
        <w:rPr>
          <w:rFonts w:ascii="Arial" w:eastAsia="Times New Roman" w:hAnsi="Arial" w:cs="Arial"/>
          <w:lang w:val="en-GB"/>
        </w:rPr>
        <w:t xml:space="preserve">quality and comprehensive </w:t>
      </w:r>
      <w:r w:rsidR="00316169">
        <w:rPr>
          <w:rFonts w:ascii="Arial" w:eastAsia="Times New Roman" w:hAnsi="Arial" w:cs="Arial"/>
          <w:lang w:val="en-GB"/>
        </w:rPr>
        <w:t xml:space="preserve">product </w:t>
      </w:r>
      <w:r w:rsidR="00316169">
        <w:rPr>
          <w:rFonts w:ascii="Helvetica" w:hAnsi="Helvetica" w:cs="Helvetica"/>
          <w:color w:val="000000"/>
          <w:shd w:val="clear" w:color="auto" w:fill="FFFFFF"/>
        </w:rPr>
        <w:t>portfolio</w:t>
      </w:r>
      <w:r w:rsidR="00715B31">
        <w:rPr>
          <w:rFonts w:ascii="Helvetica" w:hAnsi="Helvetica" w:cs="Helvetica"/>
          <w:color w:val="000000"/>
          <w:shd w:val="clear" w:color="auto" w:fill="FFFFFF"/>
        </w:rPr>
        <w:t>s</w:t>
      </w:r>
      <w:r w:rsidR="00316169">
        <w:rPr>
          <w:rFonts w:ascii="Helvetica" w:hAnsi="Helvetica" w:cs="Helvetica"/>
          <w:color w:val="000000"/>
          <w:shd w:val="clear" w:color="auto" w:fill="FFFFFF"/>
        </w:rPr>
        <w:t xml:space="preserve">. </w:t>
      </w:r>
      <w:r w:rsidR="00B767E6">
        <w:rPr>
          <w:rFonts w:ascii="Arial" w:eastAsia="Times New Roman" w:hAnsi="Arial" w:cs="Arial"/>
          <w:lang w:val="en-GB"/>
        </w:rPr>
        <w:t>T</w:t>
      </w:r>
      <w:r w:rsidR="00F97E94">
        <w:rPr>
          <w:rFonts w:ascii="Arial" w:eastAsia="Times New Roman" w:hAnsi="Arial" w:cs="Arial"/>
          <w:lang w:val="en-GB"/>
        </w:rPr>
        <w:t>h</w:t>
      </w:r>
      <w:r w:rsidR="00715B31">
        <w:rPr>
          <w:rFonts w:ascii="Arial" w:eastAsia="Times New Roman" w:hAnsi="Arial" w:cs="Arial"/>
          <w:lang w:val="en-GB"/>
        </w:rPr>
        <w:t>e partnership</w:t>
      </w:r>
      <w:r w:rsidR="003D1776">
        <w:rPr>
          <w:rFonts w:ascii="Arial" w:eastAsia="Times New Roman" w:hAnsi="Arial" w:cs="Arial"/>
          <w:lang w:val="en-GB"/>
        </w:rPr>
        <w:t xml:space="preserve"> will</w:t>
      </w:r>
      <w:r w:rsidR="00165216">
        <w:rPr>
          <w:rFonts w:ascii="Arial" w:eastAsia="Times New Roman" w:hAnsi="Arial" w:cs="Arial"/>
          <w:lang w:val="en-GB"/>
        </w:rPr>
        <w:t xml:space="preserve"> further</w:t>
      </w:r>
      <w:r w:rsidR="00F97E94">
        <w:rPr>
          <w:rFonts w:ascii="Arial" w:eastAsia="Times New Roman" w:hAnsi="Arial" w:cs="Arial"/>
          <w:lang w:val="en-GB"/>
        </w:rPr>
        <w:t xml:space="preserve"> </w:t>
      </w:r>
      <w:r w:rsidR="00CC48D3">
        <w:rPr>
          <w:rFonts w:ascii="Arial" w:eastAsia="Times New Roman" w:hAnsi="Arial" w:cs="Arial"/>
          <w:lang w:val="en-GB"/>
        </w:rPr>
        <w:t xml:space="preserve">strengthen </w:t>
      </w:r>
      <w:r w:rsidR="00316169">
        <w:rPr>
          <w:rFonts w:ascii="Arial" w:eastAsia="Times New Roman" w:hAnsi="Arial" w:cs="Arial"/>
          <w:lang w:val="en-GB"/>
        </w:rPr>
        <w:t xml:space="preserve">GKN Automotive’s </w:t>
      </w:r>
      <w:r w:rsidR="00CC48D3">
        <w:rPr>
          <w:rFonts w:ascii="Arial" w:eastAsia="Times New Roman" w:hAnsi="Arial" w:cs="Arial"/>
          <w:lang w:val="en-GB"/>
        </w:rPr>
        <w:t xml:space="preserve">position as </w:t>
      </w:r>
      <w:r w:rsidR="006A632D">
        <w:rPr>
          <w:rFonts w:ascii="Arial" w:eastAsia="Times New Roman" w:hAnsi="Arial" w:cs="Arial"/>
          <w:lang w:val="en-GB"/>
        </w:rPr>
        <w:t>the</w:t>
      </w:r>
      <w:r w:rsidR="00A65653">
        <w:rPr>
          <w:rFonts w:ascii="Arial" w:eastAsia="Times New Roman" w:hAnsi="Arial" w:cs="Arial"/>
          <w:lang w:val="en-GB"/>
        </w:rPr>
        <w:t xml:space="preserve"> </w:t>
      </w:r>
      <w:r w:rsidR="00CC48D3">
        <w:rPr>
          <w:rFonts w:ascii="Arial" w:eastAsia="Times New Roman" w:hAnsi="Arial" w:cs="Arial"/>
          <w:lang w:val="en-GB"/>
        </w:rPr>
        <w:t>industry's leading</w:t>
      </w:r>
      <w:r w:rsidR="00A65653">
        <w:rPr>
          <w:rFonts w:ascii="Arial" w:eastAsia="Times New Roman" w:hAnsi="Arial" w:cs="Arial"/>
          <w:lang w:val="en-GB"/>
        </w:rPr>
        <w:t xml:space="preserve"> full</w:t>
      </w:r>
      <w:r w:rsidR="00A51479">
        <w:rPr>
          <w:rFonts w:ascii="Arial" w:eastAsia="Times New Roman" w:hAnsi="Arial" w:cs="Arial"/>
          <w:lang w:val="en-GB"/>
        </w:rPr>
        <w:t>-</w:t>
      </w:r>
      <w:r w:rsidR="00A65653">
        <w:rPr>
          <w:rFonts w:ascii="Arial" w:eastAsia="Times New Roman" w:hAnsi="Arial" w:cs="Arial"/>
          <w:lang w:val="en-GB"/>
        </w:rPr>
        <w:t xml:space="preserve">system </w:t>
      </w:r>
      <w:r w:rsidR="008C6235">
        <w:rPr>
          <w:rFonts w:ascii="Arial" w:eastAsia="Times New Roman" w:hAnsi="Arial" w:cs="Arial"/>
          <w:lang w:val="en-GB"/>
        </w:rPr>
        <w:t>electric p</w:t>
      </w:r>
      <w:r w:rsidR="00CC48D3">
        <w:rPr>
          <w:rFonts w:ascii="Arial" w:eastAsia="Times New Roman" w:hAnsi="Arial" w:cs="Arial"/>
          <w:lang w:val="en-GB"/>
        </w:rPr>
        <w:t xml:space="preserve">owertrain </w:t>
      </w:r>
      <w:r w:rsidR="00A65653">
        <w:rPr>
          <w:rFonts w:ascii="Arial" w:eastAsia="Times New Roman" w:hAnsi="Arial" w:cs="Arial"/>
          <w:lang w:val="en-GB"/>
        </w:rPr>
        <w:t>supplier</w:t>
      </w:r>
      <w:r w:rsidR="00316169">
        <w:rPr>
          <w:rFonts w:ascii="Arial" w:eastAsia="Times New Roman" w:hAnsi="Arial" w:cs="Arial"/>
          <w:lang w:val="en-GB"/>
        </w:rPr>
        <w:t xml:space="preserve"> while </w:t>
      </w:r>
      <w:r w:rsidR="00F64328">
        <w:rPr>
          <w:rFonts w:ascii="Arial" w:eastAsia="Times New Roman" w:hAnsi="Arial" w:cs="Arial"/>
          <w:lang w:val="en-GB"/>
        </w:rPr>
        <w:t>boost</w:t>
      </w:r>
      <w:r w:rsidR="00316169">
        <w:rPr>
          <w:rFonts w:ascii="Arial" w:eastAsia="Times New Roman" w:hAnsi="Arial" w:cs="Arial"/>
          <w:lang w:val="en-GB"/>
        </w:rPr>
        <w:t>ing</w:t>
      </w:r>
      <w:r w:rsidR="00F64328">
        <w:rPr>
          <w:rFonts w:ascii="Arial" w:eastAsia="Times New Roman" w:hAnsi="Arial" w:cs="Arial"/>
          <w:lang w:val="en-GB"/>
        </w:rPr>
        <w:t xml:space="preserve"> Delta</w:t>
      </w:r>
      <w:r w:rsidR="00B767E6">
        <w:rPr>
          <w:rFonts w:ascii="Arial" w:eastAsia="Times New Roman" w:hAnsi="Arial" w:cs="Arial"/>
          <w:lang w:val="en-GB"/>
        </w:rPr>
        <w:t xml:space="preserve"> Electronics</w:t>
      </w:r>
      <w:r w:rsidR="001E137F">
        <w:rPr>
          <w:rFonts w:ascii="Arial" w:eastAsia="Times New Roman" w:hAnsi="Arial" w:cs="Arial"/>
          <w:lang w:val="en-GB"/>
        </w:rPr>
        <w:t xml:space="preserve"> Inc.</w:t>
      </w:r>
      <w:r w:rsidR="00F64328">
        <w:rPr>
          <w:rFonts w:ascii="Arial" w:eastAsia="Times New Roman" w:hAnsi="Arial" w:cs="Arial"/>
          <w:lang w:val="en-GB"/>
        </w:rPr>
        <w:t>’</w:t>
      </w:r>
      <w:r w:rsidR="001E137F">
        <w:rPr>
          <w:rFonts w:ascii="Arial" w:eastAsia="Times New Roman" w:hAnsi="Arial" w:cs="Arial"/>
          <w:lang w:val="en-GB"/>
        </w:rPr>
        <w:t>s</w:t>
      </w:r>
      <w:r w:rsidR="00F64328">
        <w:rPr>
          <w:rFonts w:ascii="Arial" w:eastAsia="Times New Roman" w:hAnsi="Arial" w:cs="Arial"/>
          <w:lang w:val="en-GB"/>
        </w:rPr>
        <w:t xml:space="preserve"> position as a dominant force in the design, development and supply of </w:t>
      </w:r>
      <w:r w:rsidR="00AD4E9C" w:rsidRPr="00AD4E9C">
        <w:t xml:space="preserve"> </w:t>
      </w:r>
      <w:r w:rsidR="00AD4E9C" w:rsidRPr="00AD4E9C">
        <w:rPr>
          <w:rFonts w:ascii="Arial" w:eastAsia="Times New Roman" w:hAnsi="Arial" w:cs="Arial"/>
          <w:lang w:val="en-GB"/>
        </w:rPr>
        <w:t>EV powertrain solutions and power electronics products</w:t>
      </w:r>
      <w:r w:rsidR="00AD4E9C">
        <w:rPr>
          <w:rFonts w:ascii="Arial" w:eastAsia="Times New Roman" w:hAnsi="Arial" w:cs="Arial"/>
          <w:lang w:val="en-GB"/>
        </w:rPr>
        <w:t>.</w:t>
      </w:r>
    </w:p>
    <w:p w14:paraId="7519ABF1" w14:textId="77777777" w:rsidR="00715B31" w:rsidRPr="00AD4E9C" w:rsidRDefault="00715B31" w:rsidP="006A310D">
      <w:pPr>
        <w:spacing w:after="0" w:line="360" w:lineRule="auto"/>
        <w:rPr>
          <w:rFonts w:ascii="Arial" w:eastAsia="Times New Roman" w:hAnsi="Arial" w:cs="Arial"/>
          <w:lang w:val="en-GB"/>
        </w:rPr>
      </w:pPr>
    </w:p>
    <w:p w14:paraId="74B4856F" w14:textId="2A32ACBE" w:rsidR="008F6243" w:rsidRPr="00F010E0" w:rsidRDefault="00F64328" w:rsidP="006A310D">
      <w:pPr>
        <w:spacing w:after="0" w:line="360" w:lineRule="auto"/>
        <w:rPr>
          <w:rFonts w:ascii="Arial" w:eastAsia="Times New Roman" w:hAnsi="Arial" w:cs="Arial"/>
          <w:lang w:val="en-GB"/>
        </w:rPr>
      </w:pPr>
      <w:r>
        <w:rPr>
          <w:rFonts w:ascii="Arial" w:eastAsia="Times New Roman" w:hAnsi="Arial" w:cs="Arial"/>
          <w:lang w:val="en-GB"/>
        </w:rPr>
        <w:t xml:space="preserve">The new collaboration </w:t>
      </w:r>
      <w:r w:rsidR="008F6243">
        <w:rPr>
          <w:rFonts w:ascii="Arial" w:eastAsia="Times New Roman" w:hAnsi="Arial" w:cs="Arial"/>
          <w:lang w:val="en-GB"/>
        </w:rPr>
        <w:t xml:space="preserve">will </w:t>
      </w:r>
      <w:r w:rsidR="00BD79D0">
        <w:rPr>
          <w:rFonts w:ascii="Arial" w:eastAsia="Times New Roman" w:hAnsi="Arial" w:cs="Arial"/>
          <w:lang w:val="en-GB"/>
        </w:rPr>
        <w:t xml:space="preserve">centre on </w:t>
      </w:r>
      <w:r w:rsidR="008F6243">
        <w:rPr>
          <w:rFonts w:ascii="Arial" w:eastAsia="Times New Roman" w:hAnsi="Arial" w:cs="Arial"/>
          <w:lang w:val="en-GB"/>
        </w:rPr>
        <w:t xml:space="preserve">the development of two new integrated eDrive </w:t>
      </w:r>
      <w:r w:rsidR="00C717ED">
        <w:rPr>
          <w:rFonts w:ascii="Arial" w:eastAsia="Times New Roman" w:hAnsi="Arial" w:cs="Arial"/>
          <w:lang w:val="en-GB"/>
        </w:rPr>
        <w:t>families</w:t>
      </w:r>
      <w:r w:rsidR="00165216">
        <w:rPr>
          <w:rFonts w:ascii="Arial" w:eastAsia="Times New Roman" w:hAnsi="Arial" w:cs="Arial"/>
          <w:lang w:val="en-GB"/>
        </w:rPr>
        <w:t xml:space="preserve"> </w:t>
      </w:r>
      <w:r w:rsidR="00C717ED">
        <w:rPr>
          <w:rFonts w:ascii="Arial" w:eastAsia="Times New Roman" w:hAnsi="Arial" w:cs="Arial"/>
          <w:lang w:val="en-GB"/>
        </w:rPr>
        <w:t>for</w:t>
      </w:r>
      <w:r w:rsidR="00BD79D0">
        <w:rPr>
          <w:rFonts w:ascii="Arial" w:eastAsia="Times New Roman" w:hAnsi="Arial" w:cs="Arial"/>
          <w:lang w:val="en-GB"/>
        </w:rPr>
        <w:t xml:space="preserve"> application </w:t>
      </w:r>
      <w:r w:rsidR="008F6243">
        <w:rPr>
          <w:rFonts w:ascii="Arial" w:eastAsia="Times New Roman" w:hAnsi="Arial" w:cs="Arial"/>
          <w:lang w:val="en-GB"/>
        </w:rPr>
        <w:t xml:space="preserve">across different torque classes for the next generation of hybrid and electric vehicles. </w:t>
      </w:r>
      <w:r w:rsidR="00BD79D0">
        <w:rPr>
          <w:rFonts w:ascii="Arial" w:eastAsia="Times New Roman" w:hAnsi="Arial" w:cs="Arial"/>
          <w:lang w:val="en-GB"/>
        </w:rPr>
        <w:t xml:space="preserve">Within three years, the new </w:t>
      </w:r>
      <w:r w:rsidR="008F6243">
        <w:rPr>
          <w:rFonts w:ascii="Arial" w:eastAsia="Times New Roman" w:hAnsi="Arial" w:cs="Arial"/>
          <w:lang w:val="en-GB"/>
        </w:rPr>
        <w:t xml:space="preserve">3-in-1 eDrive units </w:t>
      </w:r>
      <w:r w:rsidR="00BD79D0">
        <w:rPr>
          <w:rFonts w:ascii="Arial" w:eastAsia="Times New Roman" w:hAnsi="Arial" w:cs="Arial"/>
          <w:lang w:val="en-GB"/>
        </w:rPr>
        <w:t xml:space="preserve">will be available </w:t>
      </w:r>
      <w:r w:rsidR="008F6243">
        <w:rPr>
          <w:rFonts w:ascii="Arial" w:eastAsia="Times New Roman" w:hAnsi="Arial" w:cs="Arial"/>
          <w:lang w:val="en-GB"/>
        </w:rPr>
        <w:t xml:space="preserve">for </w:t>
      </w:r>
      <w:r w:rsidR="005B2AAE">
        <w:rPr>
          <w:rFonts w:ascii="Arial" w:eastAsia="Times New Roman" w:hAnsi="Arial" w:cs="Arial"/>
          <w:lang w:val="en-GB"/>
        </w:rPr>
        <w:t>start of production</w:t>
      </w:r>
      <w:r w:rsidR="008F6243">
        <w:rPr>
          <w:rFonts w:ascii="Arial" w:eastAsia="Times New Roman" w:hAnsi="Arial" w:cs="Arial"/>
          <w:lang w:val="en-GB"/>
        </w:rPr>
        <w:t xml:space="preserve"> </w:t>
      </w:r>
      <w:r w:rsidR="005B2AAE">
        <w:rPr>
          <w:rFonts w:ascii="Arial" w:eastAsia="Times New Roman" w:hAnsi="Arial" w:cs="Arial"/>
          <w:lang w:val="en-GB"/>
        </w:rPr>
        <w:t xml:space="preserve">in </w:t>
      </w:r>
      <w:r w:rsidR="008F6243">
        <w:rPr>
          <w:rFonts w:ascii="Arial" w:eastAsia="Times New Roman" w:hAnsi="Arial" w:cs="Arial"/>
          <w:lang w:val="en-GB"/>
        </w:rPr>
        <w:t xml:space="preserve">a multitude of vehicle types, from A-segment city cars to </w:t>
      </w:r>
      <w:r w:rsidR="005B2AAE">
        <w:rPr>
          <w:rFonts w:ascii="Arial" w:eastAsia="Times New Roman" w:hAnsi="Arial" w:cs="Arial"/>
          <w:lang w:val="en-GB"/>
        </w:rPr>
        <w:t>D</w:t>
      </w:r>
      <w:r w:rsidR="008F6243">
        <w:rPr>
          <w:rFonts w:ascii="Arial" w:eastAsia="Times New Roman" w:hAnsi="Arial" w:cs="Arial"/>
          <w:lang w:val="en-GB"/>
        </w:rPr>
        <w:t xml:space="preserve">-segment executive cars and SUVs, supporting a range of torque outputs from 2,000 Nm to 3,800 Nm, with nominal power outputs of between 80 kW to 155 kW. </w:t>
      </w:r>
      <w:r w:rsidR="00BD79D0">
        <w:rPr>
          <w:rFonts w:ascii="Arial" w:eastAsia="Times New Roman" w:hAnsi="Arial" w:cs="Arial"/>
          <w:lang w:val="en-GB"/>
        </w:rPr>
        <w:t>These solutions will cover a large proportion of the future eDrive mark</w:t>
      </w:r>
      <w:r w:rsidR="00BD79D0" w:rsidRPr="00F010E0">
        <w:rPr>
          <w:rFonts w:ascii="Arial" w:eastAsia="Times New Roman" w:hAnsi="Arial" w:cs="Arial"/>
          <w:lang w:val="en-GB"/>
        </w:rPr>
        <w:t xml:space="preserve">et, which is projected to be worth </w:t>
      </w:r>
      <w:r w:rsidR="00165216" w:rsidRPr="00F010E0">
        <w:rPr>
          <w:rFonts w:ascii="Arial" w:eastAsia="Times New Roman" w:hAnsi="Arial" w:cs="Arial"/>
          <w:lang w:val="en-GB"/>
        </w:rPr>
        <w:t xml:space="preserve">more than £12 </w:t>
      </w:r>
      <w:r w:rsidR="00BD79D0" w:rsidRPr="00F010E0">
        <w:rPr>
          <w:rFonts w:ascii="Arial" w:eastAsia="Times New Roman" w:hAnsi="Arial" w:cs="Arial"/>
          <w:lang w:val="en-GB"/>
        </w:rPr>
        <w:t>billion by 2030</w:t>
      </w:r>
      <w:r w:rsidR="00BD79D0" w:rsidRPr="00F56BCE">
        <w:rPr>
          <w:rFonts w:ascii="Arial" w:eastAsia="Times New Roman" w:hAnsi="Arial" w:cs="Arial"/>
          <w:lang w:val="en-GB"/>
        </w:rPr>
        <w:t>*</w:t>
      </w:r>
      <w:r w:rsidR="00BD79D0" w:rsidRPr="00F010E0">
        <w:rPr>
          <w:rFonts w:ascii="Arial" w:eastAsia="Times New Roman" w:hAnsi="Arial" w:cs="Arial"/>
          <w:lang w:val="en-GB"/>
        </w:rPr>
        <w:t>.</w:t>
      </w:r>
    </w:p>
    <w:p w14:paraId="27CE806D" w14:textId="77777777" w:rsidR="0033297B" w:rsidRPr="009443AD" w:rsidRDefault="0033297B" w:rsidP="006A310D">
      <w:pPr>
        <w:spacing w:after="0" w:line="360" w:lineRule="auto"/>
        <w:rPr>
          <w:rFonts w:ascii="Arial" w:eastAsia="Times New Roman" w:hAnsi="Arial" w:cs="Arial"/>
          <w:lang w:val="en-GB"/>
        </w:rPr>
      </w:pPr>
    </w:p>
    <w:p w14:paraId="668538A7" w14:textId="5C41835F" w:rsidR="008F6243" w:rsidRPr="001E137F" w:rsidRDefault="008F6243" w:rsidP="007332CF">
      <w:pPr>
        <w:spacing w:after="0" w:line="360" w:lineRule="auto"/>
        <w:rPr>
          <w:rFonts w:ascii="Arial" w:eastAsia="Times New Roman" w:hAnsi="Arial" w:cs="Arial"/>
          <w:b/>
          <w:lang w:val="en-GB"/>
        </w:rPr>
      </w:pPr>
      <w:r w:rsidRPr="001E137F">
        <w:rPr>
          <w:rFonts w:ascii="Arial" w:eastAsia="Times New Roman" w:hAnsi="Arial" w:cs="Arial"/>
          <w:b/>
          <w:lang w:val="en-GB"/>
        </w:rPr>
        <w:t>About GKN Automotive</w:t>
      </w:r>
      <w:r w:rsidR="005E208A">
        <w:rPr>
          <w:rFonts w:ascii="Arial" w:eastAsia="Times New Roman" w:hAnsi="Arial" w:cs="Arial"/>
          <w:b/>
          <w:lang w:val="en-GB"/>
        </w:rPr>
        <w:t>'s eDrive business</w:t>
      </w:r>
    </w:p>
    <w:p w14:paraId="7E1DF7AB" w14:textId="77777777" w:rsidR="007332CF" w:rsidRDefault="007332CF" w:rsidP="006A310D">
      <w:pPr>
        <w:spacing w:after="0" w:line="360" w:lineRule="auto"/>
        <w:rPr>
          <w:rFonts w:ascii="Arial" w:eastAsia="Times New Roman" w:hAnsi="Arial" w:cs="Arial"/>
          <w:lang w:val="en-GB"/>
        </w:rPr>
      </w:pPr>
    </w:p>
    <w:p w14:paraId="7EAD050C" w14:textId="380BBD68" w:rsidR="005E77AA" w:rsidRDefault="008C1593" w:rsidP="005E77AA">
      <w:pPr>
        <w:spacing w:after="0" w:line="360" w:lineRule="auto"/>
        <w:rPr>
          <w:rFonts w:ascii="Arial" w:hAnsi="Arial" w:cs="Arial"/>
          <w:lang w:val="en-GB"/>
        </w:rPr>
      </w:pPr>
      <w:bookmarkStart w:id="1" w:name="_Hlk25245646"/>
      <w:r w:rsidRPr="00EA7EF8">
        <w:rPr>
          <w:rFonts w:ascii="Arial" w:hAnsi="Arial" w:cs="Arial"/>
          <w:lang w:val="en-GB"/>
        </w:rPr>
        <w:t>GKN</w:t>
      </w:r>
      <w:r>
        <w:rPr>
          <w:rFonts w:ascii="Arial" w:hAnsi="Arial" w:cs="Arial"/>
          <w:lang w:val="en-GB"/>
        </w:rPr>
        <w:t xml:space="preserve"> Automotive</w:t>
      </w:r>
      <w:r w:rsidRPr="00EA7EF8">
        <w:rPr>
          <w:rFonts w:ascii="Arial" w:hAnsi="Arial" w:cs="Arial"/>
          <w:lang w:val="en-GB"/>
        </w:rPr>
        <w:t xml:space="preserve"> </w:t>
      </w:r>
      <w:r w:rsidR="00AF251C" w:rsidRPr="00EA7EF8">
        <w:rPr>
          <w:rFonts w:ascii="Arial" w:hAnsi="Arial" w:cs="Arial"/>
          <w:lang w:val="en-GB"/>
        </w:rPr>
        <w:t>has pioneered</w:t>
      </w:r>
      <w:r w:rsidR="00F97E94">
        <w:rPr>
          <w:rFonts w:ascii="Arial" w:hAnsi="Arial" w:cs="Arial"/>
          <w:lang w:val="en-GB"/>
        </w:rPr>
        <w:t xml:space="preserve"> the</w:t>
      </w:r>
      <w:r w:rsidR="00AF251C" w:rsidRPr="00EA7EF8">
        <w:rPr>
          <w:rFonts w:ascii="Arial" w:hAnsi="Arial" w:cs="Arial"/>
          <w:lang w:val="en-GB"/>
        </w:rPr>
        <w:t xml:space="preserve"> </w:t>
      </w:r>
      <w:r w:rsidR="00AF251C">
        <w:rPr>
          <w:rFonts w:ascii="Arial" w:hAnsi="Arial" w:cs="Arial"/>
          <w:lang w:val="en-GB"/>
        </w:rPr>
        <w:t>advance</w:t>
      </w:r>
      <w:r w:rsidR="00F97E94">
        <w:rPr>
          <w:rFonts w:ascii="Arial" w:hAnsi="Arial" w:cs="Arial"/>
          <w:lang w:val="en-GB"/>
        </w:rPr>
        <w:t>ment of</w:t>
      </w:r>
      <w:r w:rsidR="00AF251C" w:rsidRPr="00EA7EF8">
        <w:rPr>
          <w:rFonts w:ascii="Arial" w:hAnsi="Arial" w:cs="Arial"/>
          <w:lang w:val="en-GB"/>
        </w:rPr>
        <w:t xml:space="preserve"> </w:t>
      </w:r>
      <w:r w:rsidR="00AF251C">
        <w:rPr>
          <w:rFonts w:ascii="Arial" w:hAnsi="Arial" w:cs="Arial"/>
          <w:lang w:val="en-GB"/>
        </w:rPr>
        <w:t>eDrive</w:t>
      </w:r>
      <w:r w:rsidR="00AF251C" w:rsidRPr="00EA7EF8">
        <w:rPr>
          <w:rFonts w:ascii="Arial" w:hAnsi="Arial" w:cs="Arial"/>
          <w:lang w:val="en-GB"/>
        </w:rPr>
        <w:t xml:space="preserve"> technolog</w:t>
      </w:r>
      <w:r w:rsidR="002859AF">
        <w:rPr>
          <w:rFonts w:ascii="Arial" w:hAnsi="Arial" w:cs="Arial"/>
          <w:lang w:val="en-GB"/>
        </w:rPr>
        <w:t>ies</w:t>
      </w:r>
      <w:r w:rsidR="00AF251C" w:rsidRPr="00EA7EF8">
        <w:rPr>
          <w:rFonts w:ascii="Arial" w:hAnsi="Arial" w:cs="Arial"/>
          <w:lang w:val="en-GB"/>
        </w:rPr>
        <w:t xml:space="preserve"> since 2002, </w:t>
      </w:r>
      <w:r w:rsidR="002859AF">
        <w:rPr>
          <w:rFonts w:ascii="Arial" w:hAnsi="Arial" w:cs="Arial"/>
          <w:lang w:val="en-GB"/>
        </w:rPr>
        <w:t xml:space="preserve">developing </w:t>
      </w:r>
      <w:r w:rsidR="00F97E94">
        <w:rPr>
          <w:rFonts w:ascii="Arial" w:hAnsi="Arial" w:cs="Arial"/>
          <w:lang w:val="en-GB"/>
        </w:rPr>
        <w:t xml:space="preserve">unrivalled </w:t>
      </w:r>
      <w:r w:rsidR="00AF251C" w:rsidRPr="00EA7EF8">
        <w:rPr>
          <w:rFonts w:ascii="Arial" w:hAnsi="Arial" w:cs="Arial"/>
          <w:lang w:val="en-GB"/>
        </w:rPr>
        <w:t>systems integration and production</w:t>
      </w:r>
      <w:r w:rsidR="00107E2A">
        <w:rPr>
          <w:rFonts w:ascii="Arial" w:hAnsi="Arial" w:cs="Arial"/>
          <w:lang w:val="en-GB"/>
        </w:rPr>
        <w:t xml:space="preserve"> </w:t>
      </w:r>
      <w:r w:rsidR="00F97E94">
        <w:rPr>
          <w:rFonts w:ascii="Arial" w:hAnsi="Arial" w:cs="Arial"/>
          <w:lang w:val="en-GB"/>
        </w:rPr>
        <w:t>capabilities</w:t>
      </w:r>
      <w:r w:rsidR="002859AF">
        <w:rPr>
          <w:rFonts w:ascii="Arial" w:hAnsi="Arial" w:cs="Arial"/>
          <w:lang w:val="en-GB"/>
        </w:rPr>
        <w:t xml:space="preserve">. </w:t>
      </w:r>
      <w:bookmarkEnd w:id="1"/>
      <w:r w:rsidR="0038370D">
        <w:rPr>
          <w:rFonts w:ascii="Arial" w:hAnsi="Arial" w:cs="Arial"/>
          <w:lang w:val="en-GB"/>
        </w:rPr>
        <w:t>Th</w:t>
      </w:r>
      <w:r w:rsidR="00165216">
        <w:rPr>
          <w:rFonts w:ascii="Arial" w:hAnsi="Arial" w:cs="Arial"/>
          <w:lang w:val="en-GB"/>
        </w:rPr>
        <w:t xml:space="preserve">is started </w:t>
      </w:r>
      <w:r w:rsidR="00576D20">
        <w:rPr>
          <w:rFonts w:ascii="Arial" w:hAnsi="Arial" w:cs="Arial"/>
          <w:lang w:val="en-GB"/>
        </w:rPr>
        <w:t xml:space="preserve">with </w:t>
      </w:r>
      <w:r w:rsidR="00157D5A">
        <w:rPr>
          <w:rFonts w:ascii="Arial" w:hAnsi="Arial" w:cs="Arial"/>
          <w:lang w:val="en-GB"/>
        </w:rPr>
        <w:t>transmissions</w:t>
      </w:r>
      <w:r w:rsidR="00576D20">
        <w:rPr>
          <w:rFonts w:ascii="Arial" w:hAnsi="Arial" w:cs="Arial"/>
          <w:lang w:val="en-GB"/>
        </w:rPr>
        <w:t>, then</w:t>
      </w:r>
      <w:r w:rsidR="00D52942">
        <w:rPr>
          <w:rFonts w:ascii="Arial" w:hAnsi="Arial" w:cs="Arial"/>
          <w:lang w:val="en-GB"/>
        </w:rPr>
        <w:t xml:space="preserve"> 2-in-1</w:t>
      </w:r>
      <w:r w:rsidR="00576D20">
        <w:rPr>
          <w:rFonts w:ascii="Arial" w:hAnsi="Arial" w:cs="Arial"/>
          <w:lang w:val="en-GB"/>
        </w:rPr>
        <w:t xml:space="preserve"> eMotor and tra</w:t>
      </w:r>
      <w:r w:rsidR="00750375">
        <w:rPr>
          <w:rFonts w:ascii="Arial" w:hAnsi="Arial" w:cs="Arial"/>
          <w:lang w:val="en-GB"/>
        </w:rPr>
        <w:t>nsm</w:t>
      </w:r>
      <w:r w:rsidR="00576D20">
        <w:rPr>
          <w:rFonts w:ascii="Arial" w:hAnsi="Arial" w:cs="Arial"/>
          <w:lang w:val="en-GB"/>
        </w:rPr>
        <w:t xml:space="preserve">ission systems, through to fully integrated </w:t>
      </w:r>
      <w:r w:rsidR="00D52942">
        <w:rPr>
          <w:rFonts w:ascii="Arial" w:hAnsi="Arial" w:cs="Arial"/>
          <w:lang w:val="en-GB"/>
        </w:rPr>
        <w:t>3-in-1 eM</w:t>
      </w:r>
      <w:r w:rsidR="00576D20">
        <w:rPr>
          <w:rFonts w:ascii="Arial" w:hAnsi="Arial" w:cs="Arial"/>
          <w:lang w:val="en-GB"/>
        </w:rPr>
        <w:t>otor, gearbox and inverter systems</w:t>
      </w:r>
      <w:r w:rsidR="00750375">
        <w:rPr>
          <w:rFonts w:ascii="Arial" w:hAnsi="Arial" w:cs="Arial"/>
          <w:lang w:val="en-GB"/>
        </w:rPr>
        <w:t xml:space="preserve">. </w:t>
      </w:r>
      <w:r w:rsidR="00750375" w:rsidRPr="00B63909">
        <w:rPr>
          <w:rFonts w:ascii="Arial" w:hAnsi="Arial" w:cs="Arial"/>
          <w:lang w:val="en-GB"/>
        </w:rPr>
        <w:t xml:space="preserve">GKN Automotive </w:t>
      </w:r>
      <w:r w:rsidR="00C717ED">
        <w:rPr>
          <w:rFonts w:ascii="Arial" w:hAnsi="Arial" w:cs="Arial"/>
          <w:lang w:val="en-GB"/>
        </w:rPr>
        <w:t>is launching</w:t>
      </w:r>
      <w:r w:rsidR="00750375" w:rsidRPr="00B63909">
        <w:rPr>
          <w:rFonts w:ascii="Arial" w:hAnsi="Arial" w:cs="Arial"/>
          <w:lang w:val="en-GB"/>
        </w:rPr>
        <w:t xml:space="preserve"> five semi-integrated </w:t>
      </w:r>
      <w:r w:rsidR="000F1A25">
        <w:rPr>
          <w:rFonts w:ascii="Arial" w:hAnsi="Arial" w:cs="Arial"/>
          <w:lang w:val="en-GB"/>
        </w:rPr>
        <w:t>2-in-1</w:t>
      </w:r>
      <w:r w:rsidR="00750375" w:rsidRPr="00B63909">
        <w:rPr>
          <w:rFonts w:ascii="Arial" w:hAnsi="Arial" w:cs="Arial"/>
          <w:lang w:val="en-GB"/>
        </w:rPr>
        <w:t xml:space="preserve"> and </w:t>
      </w:r>
      <w:r w:rsidR="000F1A25">
        <w:rPr>
          <w:rFonts w:ascii="Arial" w:hAnsi="Arial" w:cs="Arial"/>
          <w:lang w:val="en-GB"/>
        </w:rPr>
        <w:t>3-in-1</w:t>
      </w:r>
      <w:r w:rsidR="00750375" w:rsidRPr="00B63909">
        <w:rPr>
          <w:rFonts w:ascii="Arial" w:hAnsi="Arial" w:cs="Arial"/>
          <w:lang w:val="en-GB"/>
        </w:rPr>
        <w:t xml:space="preserve"> eDrive series production projects in China and Europe for volume OEM</w:t>
      </w:r>
      <w:r w:rsidR="00750375" w:rsidRPr="00750375">
        <w:rPr>
          <w:rFonts w:ascii="Arial" w:hAnsi="Arial" w:cs="Arial"/>
          <w:lang w:val="en-GB"/>
        </w:rPr>
        <w:t>s</w:t>
      </w:r>
      <w:r w:rsidR="00C717ED">
        <w:rPr>
          <w:rFonts w:ascii="Arial" w:hAnsi="Arial" w:cs="Arial"/>
          <w:lang w:val="en-GB"/>
        </w:rPr>
        <w:t xml:space="preserve"> over the next 12 months.</w:t>
      </w:r>
    </w:p>
    <w:p w14:paraId="2E694BDC" w14:textId="77777777" w:rsidR="00A46367" w:rsidRDefault="00A46367" w:rsidP="005E77AA">
      <w:pPr>
        <w:spacing w:after="0" w:line="360" w:lineRule="auto"/>
        <w:rPr>
          <w:rFonts w:ascii="Arial" w:hAnsi="Arial" w:cs="Arial"/>
          <w:lang w:val="en-GB"/>
        </w:rPr>
      </w:pPr>
    </w:p>
    <w:p w14:paraId="6E410477" w14:textId="182B58E1" w:rsidR="00011BDC" w:rsidRDefault="00011BDC" w:rsidP="00011BDC">
      <w:pPr>
        <w:spacing w:after="0" w:line="360" w:lineRule="auto"/>
        <w:rPr>
          <w:rFonts w:ascii="Arial" w:eastAsia="Times New Roman" w:hAnsi="Arial" w:cs="Arial"/>
          <w:lang w:val="en-GB"/>
        </w:rPr>
      </w:pPr>
      <w:r>
        <w:rPr>
          <w:rFonts w:ascii="Arial" w:eastAsia="Times New Roman" w:hAnsi="Arial" w:cs="Arial"/>
          <w:lang w:val="en-GB"/>
        </w:rPr>
        <w:t>GKN Automotive eDrive</w:t>
      </w:r>
      <w:r w:rsidRPr="0033297B">
        <w:rPr>
          <w:rFonts w:ascii="Arial" w:eastAsia="Times New Roman" w:hAnsi="Arial" w:cs="Arial"/>
          <w:lang w:val="en-GB"/>
        </w:rPr>
        <w:t xml:space="preserve"> system</w:t>
      </w:r>
      <w:r>
        <w:rPr>
          <w:rFonts w:ascii="Arial" w:eastAsia="Times New Roman" w:hAnsi="Arial" w:cs="Arial"/>
          <w:lang w:val="en-GB"/>
        </w:rPr>
        <w:t>s</w:t>
      </w:r>
      <w:r w:rsidRPr="0033297B">
        <w:rPr>
          <w:rFonts w:ascii="Arial" w:eastAsia="Times New Roman" w:hAnsi="Arial" w:cs="Arial"/>
          <w:lang w:val="en-GB"/>
        </w:rPr>
        <w:t xml:space="preserve"> </w:t>
      </w:r>
      <w:r>
        <w:rPr>
          <w:rFonts w:ascii="Arial" w:eastAsia="Times New Roman" w:hAnsi="Arial" w:cs="Arial"/>
          <w:lang w:val="en-GB"/>
        </w:rPr>
        <w:t xml:space="preserve">can </w:t>
      </w:r>
      <w:r w:rsidRPr="0033297B">
        <w:rPr>
          <w:rFonts w:ascii="Arial" w:eastAsia="Times New Roman" w:hAnsi="Arial" w:cs="Arial"/>
          <w:lang w:val="en-GB"/>
        </w:rPr>
        <w:t>easily</w:t>
      </w:r>
      <w:r>
        <w:rPr>
          <w:rFonts w:ascii="Arial" w:eastAsia="Times New Roman" w:hAnsi="Arial" w:cs="Arial"/>
          <w:lang w:val="en-GB"/>
        </w:rPr>
        <w:t xml:space="preserve"> be</w:t>
      </w:r>
      <w:r w:rsidRPr="0033297B">
        <w:rPr>
          <w:rFonts w:ascii="Arial" w:eastAsia="Times New Roman" w:hAnsi="Arial" w:cs="Arial"/>
          <w:lang w:val="en-GB"/>
        </w:rPr>
        <w:t xml:space="preserve"> applied to either </w:t>
      </w:r>
      <w:r>
        <w:rPr>
          <w:rFonts w:ascii="Arial" w:eastAsia="Times New Roman" w:hAnsi="Arial" w:cs="Arial"/>
          <w:lang w:val="en-GB"/>
        </w:rPr>
        <w:t xml:space="preserve">the </w:t>
      </w:r>
      <w:r w:rsidRPr="0033297B">
        <w:rPr>
          <w:rFonts w:ascii="Arial" w:eastAsia="Times New Roman" w:hAnsi="Arial" w:cs="Arial"/>
          <w:lang w:val="en-GB"/>
        </w:rPr>
        <w:t xml:space="preserve">front or rear </w:t>
      </w:r>
      <w:r w:rsidR="00C717ED" w:rsidRPr="0033297B">
        <w:rPr>
          <w:rFonts w:ascii="Arial" w:eastAsia="Times New Roman" w:hAnsi="Arial" w:cs="Arial"/>
          <w:lang w:val="en-GB"/>
        </w:rPr>
        <w:t>axle and</w:t>
      </w:r>
      <w:r w:rsidRPr="0033297B">
        <w:rPr>
          <w:rFonts w:ascii="Arial" w:eastAsia="Times New Roman" w:hAnsi="Arial" w:cs="Arial"/>
          <w:lang w:val="en-GB"/>
        </w:rPr>
        <w:t xml:space="preserve"> configured for two- or four-wheel drive set-ups</w:t>
      </w:r>
      <w:r>
        <w:rPr>
          <w:rFonts w:ascii="Arial" w:eastAsia="Times New Roman" w:hAnsi="Arial" w:cs="Arial"/>
          <w:lang w:val="en-GB"/>
        </w:rPr>
        <w:t xml:space="preserve">. They are capable of providing either full-electric power, or hybrid-electric power to support an existing internal combustion engine. </w:t>
      </w:r>
      <w:r w:rsidRPr="0033297B">
        <w:rPr>
          <w:rFonts w:ascii="Arial" w:eastAsia="Times New Roman" w:hAnsi="Arial" w:cs="Arial"/>
          <w:lang w:val="en-GB"/>
        </w:rPr>
        <w:t>The</w:t>
      </w:r>
      <w:r>
        <w:rPr>
          <w:rFonts w:ascii="Arial" w:eastAsia="Times New Roman" w:hAnsi="Arial" w:cs="Arial"/>
          <w:lang w:val="en-GB"/>
        </w:rPr>
        <w:t>ir</w:t>
      </w:r>
      <w:r w:rsidRPr="0033297B">
        <w:rPr>
          <w:rFonts w:ascii="Arial" w:eastAsia="Times New Roman" w:hAnsi="Arial" w:cs="Arial"/>
          <w:lang w:val="en-GB"/>
        </w:rPr>
        <w:t xml:space="preserve"> compact </w:t>
      </w:r>
      <w:r>
        <w:rPr>
          <w:rFonts w:ascii="Arial" w:eastAsia="Times New Roman" w:hAnsi="Arial" w:cs="Arial"/>
          <w:lang w:val="en-GB"/>
        </w:rPr>
        <w:t>setup with electric motor, gearbox and inverter all in one housing is</w:t>
      </w:r>
      <w:r w:rsidRPr="0033297B">
        <w:rPr>
          <w:rFonts w:ascii="Arial" w:eastAsia="Times New Roman" w:hAnsi="Arial" w:cs="Arial"/>
          <w:lang w:val="en-GB"/>
        </w:rPr>
        <w:t xml:space="preserve"> optimised to suppress noise and vibrations, delivering greater refinement</w:t>
      </w:r>
      <w:r>
        <w:rPr>
          <w:rFonts w:ascii="Arial" w:eastAsia="Times New Roman" w:hAnsi="Arial" w:cs="Arial"/>
          <w:lang w:val="en-GB"/>
        </w:rPr>
        <w:t xml:space="preserve"> and efficiency</w:t>
      </w:r>
      <w:r w:rsidRPr="0033297B">
        <w:rPr>
          <w:rFonts w:ascii="Arial" w:eastAsia="Times New Roman" w:hAnsi="Arial" w:cs="Arial"/>
          <w:lang w:val="en-GB"/>
        </w:rPr>
        <w:t xml:space="preserve"> than powertrains incorporating separately packaged elements. </w:t>
      </w:r>
    </w:p>
    <w:p w14:paraId="0D28F97F" w14:textId="77777777" w:rsidR="00165216" w:rsidRDefault="00165216" w:rsidP="005E77AA">
      <w:pPr>
        <w:spacing w:after="0" w:line="360" w:lineRule="auto"/>
        <w:rPr>
          <w:rFonts w:ascii="Arial" w:hAnsi="Arial" w:cs="Arial"/>
          <w:lang w:val="en-GB"/>
        </w:rPr>
      </w:pPr>
    </w:p>
    <w:p w14:paraId="42C9E493" w14:textId="1455D97F" w:rsidR="00AF251C" w:rsidRDefault="00576D20" w:rsidP="00AF251C">
      <w:pPr>
        <w:spacing w:after="0" w:line="360" w:lineRule="auto"/>
        <w:rPr>
          <w:rFonts w:ascii="Arial" w:hAnsi="Arial" w:cs="Arial"/>
          <w:lang w:val="en-GB"/>
        </w:rPr>
      </w:pPr>
      <w:r>
        <w:rPr>
          <w:rFonts w:ascii="Arial" w:hAnsi="Arial" w:cs="Arial"/>
          <w:lang w:val="en-GB"/>
        </w:rPr>
        <w:t>GKN Automotive</w:t>
      </w:r>
      <w:r w:rsidR="003F6E84">
        <w:rPr>
          <w:rFonts w:ascii="Arial" w:hAnsi="Arial" w:cs="Arial"/>
          <w:lang w:val="en-GB"/>
        </w:rPr>
        <w:t>’s</w:t>
      </w:r>
      <w:r>
        <w:rPr>
          <w:rFonts w:ascii="Arial" w:hAnsi="Arial" w:cs="Arial"/>
          <w:lang w:val="en-GB"/>
        </w:rPr>
        <w:t xml:space="preserve"> eDrive experience</w:t>
      </w:r>
      <w:r w:rsidR="003F6E84">
        <w:rPr>
          <w:rFonts w:ascii="Arial" w:hAnsi="Arial" w:cs="Arial"/>
          <w:lang w:val="en-GB"/>
        </w:rPr>
        <w:t xml:space="preserve"> is</w:t>
      </w:r>
      <w:r>
        <w:rPr>
          <w:rFonts w:ascii="Arial" w:hAnsi="Arial" w:cs="Arial"/>
          <w:lang w:val="en-GB"/>
        </w:rPr>
        <w:t xml:space="preserve"> proven </w:t>
      </w:r>
      <w:r w:rsidR="00D52942">
        <w:rPr>
          <w:rFonts w:ascii="Arial" w:hAnsi="Arial" w:cs="Arial"/>
          <w:lang w:val="en-GB"/>
        </w:rPr>
        <w:t xml:space="preserve">through </w:t>
      </w:r>
      <w:r>
        <w:rPr>
          <w:rFonts w:ascii="Arial" w:hAnsi="Arial" w:cs="Arial"/>
          <w:lang w:val="en-GB"/>
        </w:rPr>
        <w:t xml:space="preserve">its </w:t>
      </w:r>
      <w:r w:rsidR="002859AF">
        <w:rPr>
          <w:rFonts w:ascii="Arial" w:hAnsi="Arial" w:cs="Arial"/>
          <w:lang w:val="en-GB"/>
        </w:rPr>
        <w:t>support</w:t>
      </w:r>
      <w:r>
        <w:rPr>
          <w:rFonts w:ascii="Arial" w:hAnsi="Arial" w:cs="Arial"/>
          <w:lang w:val="en-GB"/>
        </w:rPr>
        <w:t xml:space="preserve"> of</w:t>
      </w:r>
      <w:r w:rsidR="002859AF">
        <w:rPr>
          <w:rFonts w:ascii="Arial" w:hAnsi="Arial" w:cs="Arial"/>
          <w:lang w:val="en-GB"/>
        </w:rPr>
        <w:t xml:space="preserve"> </w:t>
      </w:r>
      <w:r w:rsidR="00C933C7">
        <w:rPr>
          <w:rFonts w:ascii="Arial" w:hAnsi="Arial" w:cs="Arial"/>
          <w:lang w:val="en-GB"/>
        </w:rPr>
        <w:t xml:space="preserve">numerous </w:t>
      </w:r>
      <w:r w:rsidR="00D52942">
        <w:rPr>
          <w:rFonts w:ascii="Arial" w:hAnsi="Arial" w:cs="Arial"/>
          <w:lang w:val="en-GB"/>
        </w:rPr>
        <w:t>manufacturers, including BMW, Mitsubishi,</w:t>
      </w:r>
      <w:r w:rsidR="00A46367">
        <w:rPr>
          <w:rFonts w:ascii="Arial" w:hAnsi="Arial" w:cs="Arial"/>
          <w:lang w:val="en-GB"/>
        </w:rPr>
        <w:t xml:space="preserve"> </w:t>
      </w:r>
      <w:r w:rsidR="000279AE">
        <w:rPr>
          <w:rFonts w:ascii="Arial" w:hAnsi="Arial" w:cs="Arial"/>
          <w:lang w:val="en-GB"/>
        </w:rPr>
        <w:t xml:space="preserve">Jaguar Land Rover, </w:t>
      </w:r>
      <w:r w:rsidR="00A46367">
        <w:rPr>
          <w:rFonts w:ascii="Arial" w:hAnsi="Arial" w:cs="Arial"/>
          <w:lang w:val="en-GB"/>
        </w:rPr>
        <w:t>Peugeot,</w:t>
      </w:r>
      <w:r w:rsidR="00D52942">
        <w:rPr>
          <w:rFonts w:ascii="Arial" w:hAnsi="Arial" w:cs="Arial"/>
          <w:lang w:val="en-GB"/>
        </w:rPr>
        <w:t xml:space="preserve"> Porsche and Volvo, to evolve their</w:t>
      </w:r>
      <w:r w:rsidR="00C933C7">
        <w:rPr>
          <w:rFonts w:ascii="Arial" w:hAnsi="Arial" w:cs="Arial"/>
          <w:lang w:val="en-GB"/>
        </w:rPr>
        <w:t xml:space="preserve"> line-ups of electri</w:t>
      </w:r>
      <w:r w:rsidR="00D52942">
        <w:rPr>
          <w:rFonts w:ascii="Arial" w:hAnsi="Arial" w:cs="Arial"/>
          <w:lang w:val="en-GB"/>
        </w:rPr>
        <w:t>c and hybrid</w:t>
      </w:r>
      <w:r w:rsidR="00C933C7">
        <w:rPr>
          <w:rFonts w:ascii="Arial" w:hAnsi="Arial" w:cs="Arial"/>
          <w:lang w:val="en-GB"/>
        </w:rPr>
        <w:t xml:space="preserve"> vehicles</w:t>
      </w:r>
      <w:r w:rsidR="00D52942">
        <w:rPr>
          <w:rFonts w:ascii="Arial" w:hAnsi="Arial" w:cs="Arial"/>
          <w:lang w:val="en-GB"/>
        </w:rPr>
        <w:t>.</w:t>
      </w:r>
    </w:p>
    <w:p w14:paraId="45B0A3CC" w14:textId="77777777" w:rsidR="00F30DFC" w:rsidRDefault="00F30DFC" w:rsidP="00F30DFC">
      <w:pPr>
        <w:spacing w:after="0" w:line="360" w:lineRule="auto"/>
        <w:rPr>
          <w:rFonts w:ascii="Arial" w:hAnsi="Arial" w:cs="Arial"/>
          <w:lang w:val="en-GB"/>
        </w:rPr>
      </w:pPr>
    </w:p>
    <w:p w14:paraId="3A11D305" w14:textId="5CD478DF" w:rsidR="00F30DFC" w:rsidRPr="00F30DFC" w:rsidRDefault="00F30DFC" w:rsidP="00F30DFC">
      <w:pPr>
        <w:spacing w:after="0" w:line="360" w:lineRule="auto"/>
        <w:rPr>
          <w:rFonts w:ascii="Arial" w:eastAsia="Times New Roman" w:hAnsi="Arial" w:cs="Arial"/>
          <w:b/>
          <w:lang w:val="en-GB"/>
        </w:rPr>
      </w:pPr>
      <w:r w:rsidRPr="00F30DFC">
        <w:rPr>
          <w:rFonts w:ascii="Arial" w:eastAsia="Times New Roman" w:hAnsi="Arial" w:cs="Arial"/>
          <w:b/>
          <w:lang w:val="en-GB"/>
        </w:rPr>
        <w:t xml:space="preserve">About Delta Electronics Inc. </w:t>
      </w:r>
    </w:p>
    <w:p w14:paraId="58D92F7F" w14:textId="77777777" w:rsidR="00F30DFC" w:rsidRPr="00F30DFC" w:rsidRDefault="00F30DFC" w:rsidP="00F30DFC">
      <w:pPr>
        <w:spacing w:after="0" w:line="360" w:lineRule="auto"/>
        <w:rPr>
          <w:rFonts w:ascii="Arial" w:hAnsi="Arial" w:cs="Arial"/>
          <w:lang w:val="en-GB"/>
        </w:rPr>
      </w:pPr>
    </w:p>
    <w:p w14:paraId="1EFFFC52" w14:textId="77777777" w:rsidR="00F30DFC" w:rsidRPr="00F30DFC" w:rsidRDefault="00F30DFC" w:rsidP="00F30DFC">
      <w:pPr>
        <w:spacing w:after="0" w:line="360" w:lineRule="auto"/>
        <w:rPr>
          <w:rFonts w:ascii="Arial" w:hAnsi="Arial" w:cs="Arial"/>
          <w:lang w:val="en-GB"/>
        </w:rPr>
      </w:pPr>
      <w:r w:rsidRPr="00F30DFC">
        <w:rPr>
          <w:rFonts w:ascii="Arial" w:hAnsi="Arial" w:cs="Arial"/>
          <w:lang w:val="en-GB"/>
        </w:rPr>
        <w:t>Delta, founded in 1971, is a global provider of switching power supplies and thermal management products with a thriving portfolio of smart energy-saving systems and solutions in the fields of industrial automation, building automation, telecom power, data center infrastructure, EV charging, renewable energy, energy storage and display, to nurture the development of smart manufacturing and sustainable cities.  As a world-class corporate citizen guided by its mission statement, “To provide innovative, clean and energy-efficient solutions for a better tomorrow,” Delta leverages its core competence in high-efficiency power electronics and its CSR-embedded business model to address key environmental issues, such as climate change.  Delta serves customers through its sales offices, R&amp;D centers and manufacturing facilities spread over close to 200 locations across 5 continents.</w:t>
      </w:r>
    </w:p>
    <w:p w14:paraId="5D7F9FD1" w14:textId="77777777" w:rsidR="00F30DFC" w:rsidRPr="00F30DFC" w:rsidRDefault="00F30DFC" w:rsidP="00F30DFC">
      <w:pPr>
        <w:spacing w:after="0" w:line="360" w:lineRule="auto"/>
        <w:rPr>
          <w:rFonts w:ascii="Arial" w:hAnsi="Arial" w:cs="Arial"/>
          <w:lang w:val="en-GB"/>
        </w:rPr>
      </w:pPr>
      <w:r w:rsidRPr="00F30DFC">
        <w:rPr>
          <w:rFonts w:ascii="Arial" w:hAnsi="Arial" w:cs="Arial"/>
          <w:lang w:val="en-GB"/>
        </w:rPr>
        <w:t xml:space="preserve"> </w:t>
      </w:r>
    </w:p>
    <w:p w14:paraId="04230074" w14:textId="77777777" w:rsidR="00F30DFC" w:rsidRPr="00F30DFC" w:rsidRDefault="00F30DFC" w:rsidP="00F30DFC">
      <w:pPr>
        <w:spacing w:after="0" w:line="360" w:lineRule="auto"/>
        <w:rPr>
          <w:rFonts w:ascii="Arial" w:hAnsi="Arial" w:cs="Arial"/>
          <w:lang w:val="en-GB"/>
        </w:rPr>
      </w:pPr>
      <w:r w:rsidRPr="00F30DFC">
        <w:rPr>
          <w:rFonts w:ascii="Arial" w:hAnsi="Arial" w:cs="Arial"/>
          <w:lang w:val="en-GB"/>
        </w:rPr>
        <w:t>Throughout its history, Delta has received various global awards and recognition for its business achievements, innovative technologies and dedication to CSR. Since 2011, Delta has been listed on the DJSI World Index of Dow Jones Sustainability™ Indices for 9 consecutive years. In 2017, Delta was selected by CDP (formerly the Carbon Disclosure Project) for its Climate Change Leadership Level for the 2nd consecutive year.</w:t>
      </w:r>
    </w:p>
    <w:p w14:paraId="4DD5085B" w14:textId="77777777" w:rsidR="00F30DFC" w:rsidRPr="00F30DFC" w:rsidRDefault="00F30DFC" w:rsidP="00F30DFC">
      <w:pPr>
        <w:spacing w:after="0" w:line="360" w:lineRule="auto"/>
        <w:rPr>
          <w:rFonts w:ascii="Arial" w:hAnsi="Arial" w:cs="Arial"/>
          <w:lang w:val="en-GB"/>
        </w:rPr>
      </w:pPr>
    </w:p>
    <w:p w14:paraId="54982996" w14:textId="0C9A092C" w:rsidR="005E77AA" w:rsidRDefault="00F30DFC" w:rsidP="00F30DFC">
      <w:pPr>
        <w:spacing w:after="0" w:line="360" w:lineRule="auto"/>
        <w:rPr>
          <w:rFonts w:ascii="Arial" w:hAnsi="Arial" w:cs="Arial"/>
          <w:lang w:val="en-GB"/>
        </w:rPr>
      </w:pPr>
      <w:r w:rsidRPr="00F30DFC">
        <w:rPr>
          <w:rFonts w:ascii="Arial" w:hAnsi="Arial" w:cs="Arial"/>
          <w:lang w:val="en-GB"/>
        </w:rPr>
        <w:t xml:space="preserve">For detailed information about Delta, please visit: </w:t>
      </w:r>
      <w:hyperlink r:id="rId13" w:history="1">
        <w:r w:rsidR="005E208A" w:rsidRPr="00FB04B6">
          <w:rPr>
            <w:rStyle w:val="ab"/>
            <w:rFonts w:ascii="Arial" w:hAnsi="Arial" w:cs="Arial"/>
            <w:lang w:val="en-GB"/>
          </w:rPr>
          <w:t>www.deltaww.com</w:t>
        </w:r>
      </w:hyperlink>
    </w:p>
    <w:p w14:paraId="29A765E1" w14:textId="77777777" w:rsidR="005E208A" w:rsidRPr="00F30DFC" w:rsidRDefault="005E208A" w:rsidP="00F30DFC">
      <w:pPr>
        <w:spacing w:after="0" w:line="360" w:lineRule="auto"/>
        <w:rPr>
          <w:rFonts w:ascii="Arial" w:hAnsi="Arial" w:cs="Arial"/>
          <w:lang w:val="en-GB"/>
        </w:rPr>
      </w:pPr>
    </w:p>
    <w:p w14:paraId="72AA122D" w14:textId="77777777" w:rsidR="0070086E" w:rsidRDefault="0070086E" w:rsidP="0070086E">
      <w:pPr>
        <w:spacing w:after="0" w:line="360" w:lineRule="auto"/>
      </w:pPr>
      <w:r>
        <w:rPr>
          <w:rFonts w:ascii="Arial" w:hAnsi="Arial" w:cs="Arial"/>
          <w:lang w:val="en-GB"/>
        </w:rPr>
        <w:t>*</w:t>
      </w:r>
      <w:r w:rsidRPr="001E137F">
        <w:t xml:space="preserve"> </w:t>
      </w:r>
      <w:r>
        <w:t>Source: IHS / Roland Berger</w:t>
      </w:r>
    </w:p>
    <w:p w14:paraId="79C416C2" w14:textId="77777777" w:rsidR="0070086E" w:rsidRDefault="0070086E" w:rsidP="00AF251C">
      <w:pPr>
        <w:spacing w:after="0" w:line="360" w:lineRule="auto"/>
        <w:rPr>
          <w:rFonts w:ascii="Arial" w:hAnsi="Arial" w:cs="Arial"/>
          <w:lang w:val="en-GB"/>
        </w:rPr>
      </w:pPr>
    </w:p>
    <w:p w14:paraId="7E43C320" w14:textId="77777777" w:rsidR="0033297B" w:rsidRPr="00F46154" w:rsidRDefault="006A310D" w:rsidP="0033297B">
      <w:pPr>
        <w:spacing w:line="360" w:lineRule="auto"/>
        <w:rPr>
          <w:rFonts w:ascii="Arial" w:eastAsia="Times New Roman" w:hAnsi="Arial"/>
          <w:b/>
          <w:noProof/>
          <w:color w:val="FF0000"/>
          <w:szCs w:val="20"/>
          <w:lang w:val="en-GB" w:eastAsia="en-US"/>
        </w:rPr>
      </w:pPr>
      <w:r w:rsidRPr="00CC0F02">
        <w:rPr>
          <w:rFonts w:ascii="Arial" w:eastAsia="Times New Roman" w:hAnsi="Arial"/>
          <w:noProof/>
          <w:szCs w:val="20"/>
          <w:lang w:val="en-GB" w:eastAsia="en-US"/>
        </w:rPr>
        <w:lastRenderedPageBreak/>
        <w:t>-ENDS-</w:t>
      </w:r>
      <w:r w:rsidRPr="00CC0F02">
        <w:rPr>
          <w:rFonts w:ascii="Arial" w:eastAsia="Times New Roman" w:hAnsi="Arial"/>
          <w:noProof/>
          <w:szCs w:val="20"/>
          <w:lang w:val="en-GB" w:eastAsia="en-US"/>
        </w:rPr>
        <w:br/>
      </w:r>
    </w:p>
    <w:p w14:paraId="0EA70646" w14:textId="46DF4415" w:rsidR="006A310D" w:rsidRPr="000D54C8" w:rsidRDefault="006A310D" w:rsidP="0033297B">
      <w:pPr>
        <w:spacing w:line="360" w:lineRule="auto"/>
        <w:rPr>
          <w:rFonts w:ascii="Arial" w:eastAsia="Times New Roman" w:hAnsi="Arial"/>
          <w:b/>
          <w:noProof/>
          <w:szCs w:val="20"/>
          <w:lang w:val="en-GB" w:eastAsia="en-US"/>
        </w:rPr>
      </w:pPr>
      <w:r w:rsidRPr="000D54C8">
        <w:rPr>
          <w:rFonts w:ascii="Arial" w:eastAsia="Times New Roman" w:hAnsi="Arial"/>
          <w:b/>
          <w:noProof/>
          <w:szCs w:val="20"/>
          <w:lang w:val="en-GB" w:eastAsia="en-US"/>
        </w:rPr>
        <w:t>ABOUT GKN AUTOMOTIVE</w:t>
      </w:r>
    </w:p>
    <w:p w14:paraId="38A8649A" w14:textId="4314081B" w:rsidR="006A310D" w:rsidRPr="000D54C8" w:rsidRDefault="006A310D" w:rsidP="006A310D">
      <w:pPr>
        <w:spacing w:after="0" w:line="360" w:lineRule="auto"/>
        <w:rPr>
          <w:rFonts w:ascii="Arial" w:eastAsia="Times New Roman" w:hAnsi="Arial"/>
          <w:noProof/>
          <w:szCs w:val="20"/>
          <w:lang w:val="en-GB" w:eastAsia="en-US"/>
        </w:rPr>
      </w:pPr>
      <w:r w:rsidRPr="000D54C8">
        <w:rPr>
          <w:rFonts w:ascii="Arial" w:eastAsia="Times New Roman" w:hAnsi="Arial"/>
          <w:noProof/>
          <w:szCs w:val="20"/>
          <w:lang w:val="en-GB" w:eastAsia="en-US"/>
        </w:rPr>
        <w:t>GKN Automotive is the world’s leading supplier of automotive driveline technology and systems. It develops, builds</w:t>
      </w:r>
      <w:r w:rsidR="00C0073F" w:rsidRPr="000D54C8">
        <w:rPr>
          <w:rFonts w:ascii="Arial" w:eastAsia="Times New Roman" w:hAnsi="Arial"/>
          <w:noProof/>
          <w:szCs w:val="20"/>
          <w:lang w:val="en-GB" w:eastAsia="en-US"/>
        </w:rPr>
        <w:t xml:space="preserve"> and integrates </w:t>
      </w:r>
      <w:r w:rsidRPr="000D54C8">
        <w:rPr>
          <w:rFonts w:ascii="Arial" w:eastAsia="Times New Roman" w:hAnsi="Arial"/>
          <w:noProof/>
          <w:szCs w:val="20"/>
          <w:lang w:val="en-GB" w:eastAsia="en-US"/>
        </w:rPr>
        <w:t>an extensive range of automotive driveline technologies – for use in the smallest ultra low-cost car to the most sophisticated premium vehicle demanding the most complex driving dynamics. GKN Automotive is a leading global producer of CVJ Systems, four-wheel drive Systems, Trans Axle Solutions and eDrive Systems and operates in 2</w:t>
      </w:r>
      <w:r w:rsidR="00DB6134" w:rsidRPr="000D54C8">
        <w:rPr>
          <w:rFonts w:ascii="Arial" w:eastAsia="Times New Roman" w:hAnsi="Arial"/>
          <w:noProof/>
          <w:szCs w:val="20"/>
          <w:lang w:val="en-GB" w:eastAsia="en-US"/>
        </w:rPr>
        <w:t>1</w:t>
      </w:r>
      <w:r w:rsidRPr="000D54C8">
        <w:rPr>
          <w:rFonts w:ascii="Arial" w:eastAsia="Times New Roman" w:hAnsi="Arial"/>
          <w:noProof/>
          <w:szCs w:val="20"/>
          <w:lang w:val="en-GB" w:eastAsia="en-US"/>
        </w:rPr>
        <w:t xml:space="preserve"> countries at </w:t>
      </w:r>
      <w:r w:rsidR="00DB6134" w:rsidRPr="000D54C8">
        <w:rPr>
          <w:rFonts w:ascii="Arial" w:eastAsia="Times New Roman" w:hAnsi="Arial"/>
          <w:noProof/>
          <w:szCs w:val="20"/>
          <w:lang w:val="en-GB" w:eastAsia="en-US"/>
        </w:rPr>
        <w:t>54</w:t>
      </w:r>
      <w:r w:rsidRPr="000D54C8">
        <w:rPr>
          <w:rFonts w:ascii="Arial" w:eastAsia="Times New Roman" w:hAnsi="Arial"/>
          <w:noProof/>
          <w:szCs w:val="20"/>
          <w:lang w:val="en-GB" w:eastAsia="en-US"/>
        </w:rPr>
        <w:t xml:space="preserve"> locations employing approximately 2</w:t>
      </w:r>
      <w:r w:rsidR="00DB6134" w:rsidRPr="000D54C8">
        <w:rPr>
          <w:rFonts w:ascii="Arial" w:eastAsia="Times New Roman" w:hAnsi="Arial"/>
          <w:noProof/>
          <w:szCs w:val="20"/>
          <w:lang w:val="en-GB" w:eastAsia="en-US"/>
        </w:rPr>
        <w:t>9</w:t>
      </w:r>
      <w:r w:rsidRPr="000D54C8">
        <w:rPr>
          <w:rFonts w:ascii="Arial" w:eastAsia="Times New Roman" w:hAnsi="Arial"/>
          <w:noProof/>
          <w:szCs w:val="20"/>
          <w:lang w:val="en-GB" w:eastAsia="en-US"/>
        </w:rPr>
        <w:t xml:space="preserve">,000 people. It is a pioneer of advanced e-Drive development and </w:t>
      </w:r>
      <w:r w:rsidR="00B832C0" w:rsidRPr="000D54C8">
        <w:rPr>
          <w:rFonts w:ascii="Arial" w:eastAsia="Times New Roman" w:hAnsi="Arial"/>
          <w:noProof/>
          <w:szCs w:val="20"/>
          <w:lang w:val="en-GB" w:eastAsia="en-US"/>
        </w:rPr>
        <w:t xml:space="preserve">in July 2019 </w:t>
      </w:r>
      <w:r w:rsidRPr="000D54C8">
        <w:rPr>
          <w:rFonts w:ascii="Arial" w:eastAsia="Times New Roman" w:hAnsi="Arial"/>
          <w:noProof/>
          <w:szCs w:val="20"/>
          <w:lang w:val="en-GB" w:eastAsia="en-US"/>
        </w:rPr>
        <w:t xml:space="preserve">produced </w:t>
      </w:r>
      <w:r w:rsidR="00B832C0" w:rsidRPr="000D54C8">
        <w:rPr>
          <w:rFonts w:ascii="Arial" w:eastAsia="Times New Roman" w:hAnsi="Arial"/>
          <w:noProof/>
          <w:szCs w:val="20"/>
          <w:lang w:val="en-GB" w:eastAsia="en-US"/>
        </w:rPr>
        <w:t>its 1 millionth</w:t>
      </w:r>
      <w:r w:rsidRPr="000D54C8">
        <w:rPr>
          <w:rFonts w:ascii="Arial" w:eastAsia="Times New Roman" w:hAnsi="Arial"/>
          <w:noProof/>
          <w:szCs w:val="20"/>
          <w:lang w:val="en-GB" w:eastAsia="en-US"/>
        </w:rPr>
        <w:t xml:space="preserve"> electrified driveline system.</w:t>
      </w:r>
    </w:p>
    <w:p w14:paraId="2F283220" w14:textId="77777777" w:rsidR="006A310D" w:rsidRPr="000D54C8" w:rsidRDefault="00380574" w:rsidP="006A310D">
      <w:pPr>
        <w:spacing w:after="0" w:line="360" w:lineRule="auto"/>
        <w:rPr>
          <w:rFonts w:ascii="Arial" w:eastAsia="Times New Roman" w:hAnsi="Arial"/>
          <w:noProof/>
          <w:szCs w:val="20"/>
          <w:lang w:val="en-GB" w:eastAsia="en-US"/>
        </w:rPr>
      </w:pPr>
      <w:hyperlink r:id="rId14" w:history="1">
        <w:r w:rsidR="006A310D" w:rsidRPr="000D54C8">
          <w:rPr>
            <w:rStyle w:val="ab"/>
            <w:rFonts w:ascii="Arial" w:eastAsia="Times New Roman" w:hAnsi="Arial"/>
            <w:noProof/>
            <w:color w:val="auto"/>
            <w:szCs w:val="20"/>
            <w:lang w:val="en-GB" w:eastAsia="en-US"/>
          </w:rPr>
          <w:t>www.gknautomotive.com</w:t>
        </w:r>
      </w:hyperlink>
      <w:r w:rsidR="006A310D" w:rsidRPr="000D54C8">
        <w:rPr>
          <w:rFonts w:ascii="Arial" w:eastAsia="Times New Roman" w:hAnsi="Arial"/>
          <w:noProof/>
          <w:szCs w:val="20"/>
          <w:lang w:val="en-GB" w:eastAsia="en-US"/>
        </w:rPr>
        <w:t xml:space="preserve"> </w:t>
      </w:r>
    </w:p>
    <w:p w14:paraId="3417C8B9" w14:textId="77777777" w:rsidR="006A310D" w:rsidRDefault="006A310D" w:rsidP="006A310D">
      <w:pPr>
        <w:spacing w:after="0" w:line="360" w:lineRule="auto"/>
        <w:jc w:val="both"/>
        <w:rPr>
          <w:rFonts w:eastAsia="Calibri" w:cs="Calibri"/>
          <w:lang w:val="en-GB"/>
        </w:rPr>
      </w:pPr>
    </w:p>
    <w:p w14:paraId="5EFA0EAC" w14:textId="6DF2081D" w:rsidR="006A310D" w:rsidRDefault="006A310D" w:rsidP="00D35346">
      <w:pPr>
        <w:spacing w:after="0" w:line="360" w:lineRule="auto"/>
        <w:jc w:val="both"/>
        <w:rPr>
          <w:rFonts w:ascii="Arial" w:eastAsia="Times New Roman" w:hAnsi="Arial" w:cs="Arial"/>
          <w:noProof/>
          <w:lang w:val="en-GB" w:eastAsia="en-US"/>
        </w:rPr>
      </w:pPr>
      <w:r w:rsidRPr="001C0413">
        <w:rPr>
          <w:rFonts w:ascii="Arial" w:eastAsia="Times New Roman" w:hAnsi="Arial" w:cs="Arial"/>
          <w:b/>
          <w:noProof/>
          <w:lang w:val="en-GB" w:eastAsia="en-US"/>
        </w:rPr>
        <w:t>For further information, please contact:</w:t>
      </w: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5536B2" w14:paraId="231F0A21" w14:textId="77777777" w:rsidTr="00D35346">
        <w:tc>
          <w:tcPr>
            <w:tcW w:w="4508" w:type="dxa"/>
          </w:tcPr>
          <w:p w14:paraId="4D321E05" w14:textId="77777777" w:rsidR="005536B2" w:rsidRPr="00FE79CD" w:rsidRDefault="005536B2" w:rsidP="005536B2">
            <w:pPr>
              <w:spacing w:line="360" w:lineRule="auto"/>
              <w:rPr>
                <w:rFonts w:ascii="Arial" w:eastAsia="Times New Roman" w:hAnsi="Arial" w:cs="Arial"/>
                <w:b/>
                <w:noProof/>
                <w:lang w:val="en-GB" w:eastAsia="en-US"/>
              </w:rPr>
            </w:pPr>
            <w:r w:rsidRPr="00FE79CD">
              <w:rPr>
                <w:rFonts w:ascii="Arial" w:eastAsia="Times New Roman" w:hAnsi="Arial" w:cs="Arial"/>
                <w:b/>
                <w:noProof/>
                <w:lang w:val="en-GB" w:eastAsia="en-US"/>
              </w:rPr>
              <w:t>GKN Automotive</w:t>
            </w:r>
          </w:p>
          <w:p w14:paraId="16B69024" w14:textId="77777777" w:rsidR="005536B2" w:rsidRDefault="005536B2" w:rsidP="005536B2">
            <w:pPr>
              <w:spacing w:line="360" w:lineRule="auto"/>
              <w:rPr>
                <w:rFonts w:ascii="Arial" w:eastAsia="Times New Roman" w:hAnsi="Arial" w:cs="Arial"/>
                <w:noProof/>
                <w:lang w:val="en-GB" w:eastAsia="en-US"/>
              </w:rPr>
            </w:pPr>
            <w:r>
              <w:rPr>
                <w:rFonts w:ascii="Arial" w:eastAsia="Times New Roman" w:hAnsi="Arial" w:cs="Arial"/>
                <w:noProof/>
                <w:lang w:val="en-GB" w:eastAsia="en-US"/>
              </w:rPr>
              <w:t>Will Reeves</w:t>
            </w:r>
          </w:p>
          <w:p w14:paraId="74C48540" w14:textId="77777777" w:rsidR="005536B2" w:rsidRDefault="005536B2" w:rsidP="005536B2">
            <w:pPr>
              <w:spacing w:line="360" w:lineRule="auto"/>
              <w:rPr>
                <w:rFonts w:ascii="Arial" w:eastAsia="Times New Roman" w:hAnsi="Arial" w:cs="Arial"/>
                <w:noProof/>
                <w:lang w:val="en-GB" w:eastAsia="en-US"/>
              </w:rPr>
            </w:pPr>
            <w:r>
              <w:rPr>
                <w:rFonts w:ascii="Arial" w:eastAsia="Times New Roman" w:hAnsi="Arial" w:cs="Arial"/>
                <w:noProof/>
                <w:lang w:val="en-GB" w:eastAsia="en-US"/>
              </w:rPr>
              <w:t>PFPR Communications</w:t>
            </w:r>
            <w:r>
              <w:rPr>
                <w:rFonts w:ascii="Arial" w:eastAsia="Times New Roman" w:hAnsi="Arial" w:cs="Arial"/>
                <w:noProof/>
                <w:lang w:val="en-GB" w:eastAsia="en-US"/>
              </w:rPr>
              <w:br/>
              <w:t xml:space="preserve">Tel: +44 1622 766513 </w:t>
            </w:r>
          </w:p>
          <w:p w14:paraId="228ECA5B" w14:textId="3238CFBA" w:rsidR="005536B2" w:rsidRDefault="005536B2" w:rsidP="005536B2">
            <w:pPr>
              <w:spacing w:line="360" w:lineRule="auto"/>
              <w:rPr>
                <w:rFonts w:ascii="Arial" w:eastAsia="Times New Roman" w:hAnsi="Arial" w:cs="Arial"/>
                <w:noProof/>
                <w:lang w:val="en-GB" w:eastAsia="en-US"/>
              </w:rPr>
            </w:pPr>
            <w:r>
              <w:rPr>
                <w:rFonts w:ascii="Arial" w:eastAsia="Times New Roman" w:hAnsi="Arial" w:cs="Arial"/>
                <w:noProof/>
                <w:lang w:val="en-GB" w:eastAsia="en-US"/>
              </w:rPr>
              <w:t>Email: will.reeves@pfpr.com</w:t>
            </w:r>
          </w:p>
        </w:tc>
        <w:tc>
          <w:tcPr>
            <w:tcW w:w="4508" w:type="dxa"/>
          </w:tcPr>
          <w:p w14:paraId="47F63E72" w14:textId="77777777" w:rsidR="005536B2" w:rsidRDefault="005536B2" w:rsidP="005536B2">
            <w:pPr>
              <w:spacing w:line="360" w:lineRule="auto"/>
              <w:rPr>
                <w:rFonts w:ascii="Arial" w:hAnsi="Arial" w:cs="Arial"/>
                <w:lang w:val="en-GB"/>
              </w:rPr>
            </w:pPr>
            <w:r w:rsidRPr="00F46154">
              <w:rPr>
                <w:rFonts w:ascii="Arial" w:eastAsia="Times New Roman" w:hAnsi="Arial" w:cs="Arial" w:hint="eastAsia"/>
                <w:b/>
                <w:noProof/>
                <w:lang w:val="en-GB" w:eastAsia="en-US"/>
              </w:rPr>
              <w:t>Delta Electronics</w:t>
            </w:r>
          </w:p>
          <w:p w14:paraId="4CC6716E" w14:textId="77777777" w:rsidR="005536B2" w:rsidRPr="00F46154" w:rsidRDefault="005536B2" w:rsidP="005536B2">
            <w:pPr>
              <w:spacing w:line="360" w:lineRule="auto"/>
              <w:rPr>
                <w:rFonts w:ascii="Arial" w:hAnsi="Arial" w:cs="Arial"/>
                <w:lang w:val="en-GB"/>
              </w:rPr>
            </w:pPr>
            <w:r w:rsidRPr="00F46154">
              <w:rPr>
                <w:rFonts w:ascii="Arial" w:hAnsi="Arial" w:cs="Arial"/>
                <w:lang w:val="en-GB"/>
              </w:rPr>
              <w:t>Thomas Chang, Senior Manager</w:t>
            </w:r>
          </w:p>
          <w:p w14:paraId="73FA76E1" w14:textId="77777777" w:rsidR="005536B2" w:rsidRPr="00F46154" w:rsidRDefault="005536B2" w:rsidP="005536B2">
            <w:pPr>
              <w:spacing w:line="360" w:lineRule="auto"/>
              <w:rPr>
                <w:rFonts w:ascii="Arial" w:hAnsi="Arial" w:cs="Arial"/>
                <w:lang w:val="en-GB"/>
              </w:rPr>
            </w:pPr>
            <w:r w:rsidRPr="00F46154">
              <w:rPr>
                <w:rFonts w:ascii="Arial" w:hAnsi="Arial" w:cs="Arial"/>
                <w:lang w:val="en-GB"/>
              </w:rPr>
              <w:t>Corporate Communications</w:t>
            </w:r>
          </w:p>
          <w:p w14:paraId="6AAF817C" w14:textId="77777777" w:rsidR="005536B2" w:rsidRPr="00F46154" w:rsidRDefault="005536B2" w:rsidP="005536B2">
            <w:pPr>
              <w:spacing w:line="360" w:lineRule="auto"/>
              <w:rPr>
                <w:rFonts w:ascii="Arial" w:hAnsi="Arial" w:cs="Arial"/>
                <w:lang w:val="en-GB"/>
              </w:rPr>
            </w:pPr>
            <w:r w:rsidRPr="00F46154">
              <w:rPr>
                <w:rFonts w:ascii="Arial" w:hAnsi="Arial" w:cs="Arial"/>
                <w:lang w:val="en-GB"/>
              </w:rPr>
              <w:t xml:space="preserve">Tel: </w:t>
            </w:r>
            <w:r>
              <w:rPr>
                <w:rFonts w:ascii="Arial" w:hAnsi="Arial" w:cs="Arial"/>
                <w:lang w:val="en-GB"/>
              </w:rPr>
              <w:t>+</w:t>
            </w:r>
            <w:r w:rsidRPr="00F46154">
              <w:rPr>
                <w:rFonts w:ascii="Arial" w:hAnsi="Arial" w:cs="Arial"/>
                <w:lang w:val="en-GB"/>
              </w:rPr>
              <w:t xml:space="preserve">886-2-8797-2088  Ext: 5511   </w:t>
            </w:r>
          </w:p>
          <w:p w14:paraId="6A0753AD" w14:textId="77777777" w:rsidR="005536B2" w:rsidRPr="00F46154" w:rsidRDefault="005536B2" w:rsidP="005536B2">
            <w:pPr>
              <w:spacing w:line="360" w:lineRule="auto"/>
              <w:rPr>
                <w:rFonts w:ascii="Arial" w:hAnsi="Arial" w:cs="Arial"/>
                <w:lang w:val="en-GB"/>
              </w:rPr>
            </w:pPr>
            <w:r w:rsidRPr="00F46154">
              <w:rPr>
                <w:rFonts w:ascii="Arial" w:hAnsi="Arial" w:cs="Arial"/>
                <w:lang w:val="en-GB"/>
              </w:rPr>
              <w:t>Mobile: +886-955-217-311</w:t>
            </w:r>
          </w:p>
          <w:p w14:paraId="5AF5CF50" w14:textId="22B4A420" w:rsidR="005536B2" w:rsidRPr="00D35346" w:rsidRDefault="005536B2" w:rsidP="006A310D">
            <w:pPr>
              <w:spacing w:line="360" w:lineRule="auto"/>
              <w:rPr>
                <w:rFonts w:ascii="Arial" w:hAnsi="Arial" w:cs="Arial"/>
                <w:lang w:val="en-GB"/>
              </w:rPr>
            </w:pPr>
            <w:r w:rsidRPr="00F46154">
              <w:rPr>
                <w:rFonts w:ascii="Arial" w:hAnsi="Arial" w:cs="Arial"/>
                <w:lang w:val="en-GB"/>
              </w:rPr>
              <w:t>Email: thomas.chang@deltaww.com</w:t>
            </w:r>
          </w:p>
        </w:tc>
      </w:tr>
    </w:tbl>
    <w:p w14:paraId="280A26BD" w14:textId="77777777" w:rsidR="002910A2" w:rsidRPr="00D30553" w:rsidRDefault="002910A2" w:rsidP="00D35346">
      <w:pPr>
        <w:spacing w:after="0" w:line="360" w:lineRule="auto"/>
        <w:rPr>
          <w:rFonts w:ascii="Arial" w:hAnsi="Arial" w:cs="Arial"/>
          <w:szCs w:val="32"/>
          <w:lang w:val="en-GB"/>
        </w:rPr>
      </w:pPr>
    </w:p>
    <w:sectPr w:rsidR="002910A2" w:rsidRPr="00D30553" w:rsidSect="00D50519">
      <w:headerReference w:type="default" r:id="rId15"/>
      <w:type w:val="continuous"/>
      <w:pgSz w:w="11906" w:h="16838"/>
      <w:pgMar w:top="1807" w:right="1440" w:bottom="1440" w:left="1440" w:header="708" w:footer="5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32A52A" w14:textId="77777777" w:rsidR="00203551" w:rsidRDefault="00203551" w:rsidP="00791ED3">
      <w:pPr>
        <w:spacing w:after="0" w:line="240" w:lineRule="auto"/>
      </w:pPr>
      <w:r>
        <w:separator/>
      </w:r>
    </w:p>
  </w:endnote>
  <w:endnote w:type="continuationSeparator" w:id="0">
    <w:p w14:paraId="57202E5D" w14:textId="77777777" w:rsidR="00203551" w:rsidRDefault="00203551" w:rsidP="00791ED3">
      <w:pPr>
        <w:spacing w:after="0" w:line="240" w:lineRule="auto"/>
      </w:pPr>
      <w:r>
        <w:continuationSeparator/>
      </w:r>
    </w:p>
  </w:endnote>
  <w:endnote w:type="continuationNotice" w:id="1">
    <w:p w14:paraId="6DC422B2" w14:textId="77777777" w:rsidR="00203551" w:rsidRDefault="0020355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D2CC1A" w14:textId="77777777" w:rsidR="002176EE" w:rsidRDefault="002176EE" w:rsidP="00337ADC">
    <w:pPr>
      <w:pStyle w:val="a5"/>
      <w:ind w:left="7200"/>
    </w:pPr>
    <w:r>
      <w:rPr>
        <w:noProof/>
      </w:rPr>
      <w:t xml:space="preserve">                                                                                                                                           </w:t>
    </w:r>
    <w:r>
      <w:rPr>
        <w:noProof/>
        <w:lang w:val="en-US" w:eastAsia="zh-TW"/>
      </w:rPr>
      <w:drawing>
        <wp:inline distT="0" distB="0" distL="0" distR="0" wp14:anchorId="6711E411" wp14:editId="34673BBD">
          <wp:extent cx="1508458" cy="140400"/>
          <wp:effectExtent l="0" t="0" r="0" b="0"/>
          <wp:docPr id="15"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pic:cNvPicPr>
                    <a:picLocks noChangeAspect="1"/>
                  </pic:cNvPicPr>
                </pic:nvPicPr>
                <pic:blipFill>
                  <a:blip r:embed="rId1" cstate="email">
                    <a:extLst>
                      <a:ext uri="{28A0092B-C50C-407E-A947-70E740481C1C}">
                        <a14:useLocalDpi xmlns:a14="http://schemas.microsoft.com/office/drawing/2010/main"/>
                      </a:ext>
                    </a:extLst>
                  </a:blip>
                  <a:stretch>
                    <a:fillRect/>
                  </a:stretch>
                </pic:blipFill>
                <pic:spPr>
                  <a:xfrm>
                    <a:off x="0" y="0"/>
                    <a:ext cx="1508458" cy="1404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21D8E4" w14:textId="77777777" w:rsidR="00203551" w:rsidRDefault="00203551" w:rsidP="00791ED3">
      <w:pPr>
        <w:spacing w:after="0" w:line="240" w:lineRule="auto"/>
      </w:pPr>
      <w:r>
        <w:separator/>
      </w:r>
    </w:p>
  </w:footnote>
  <w:footnote w:type="continuationSeparator" w:id="0">
    <w:p w14:paraId="07D229D3" w14:textId="77777777" w:rsidR="00203551" w:rsidRDefault="00203551" w:rsidP="00791ED3">
      <w:pPr>
        <w:spacing w:after="0" w:line="240" w:lineRule="auto"/>
      </w:pPr>
      <w:r>
        <w:continuationSeparator/>
      </w:r>
    </w:p>
  </w:footnote>
  <w:footnote w:type="continuationNotice" w:id="1">
    <w:p w14:paraId="717F2014" w14:textId="77777777" w:rsidR="00203551" w:rsidRDefault="0020355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EA1897" w14:textId="4915074F" w:rsidR="002176EE" w:rsidRDefault="00F30DFC">
    <w:pPr>
      <w:pStyle w:val="a3"/>
    </w:pPr>
    <w:r>
      <w:rPr>
        <w:noProof/>
        <w:lang w:val="en-US" w:eastAsia="zh-TW"/>
      </w:rPr>
      <w:drawing>
        <wp:anchor distT="0" distB="0" distL="114300" distR="114300" simplePos="0" relativeHeight="251659266" behindDoc="0" locked="0" layoutInCell="1" allowOverlap="1" wp14:anchorId="40FD9AE3" wp14:editId="0739EF5E">
          <wp:simplePos x="0" y="0"/>
          <wp:positionH relativeFrom="column">
            <wp:posOffset>4681182</wp:posOffset>
          </wp:positionH>
          <wp:positionV relativeFrom="paragraph">
            <wp:posOffset>635</wp:posOffset>
          </wp:positionV>
          <wp:extent cx="1317009" cy="405233"/>
          <wp:effectExtent l="0" t="0" r="0" b="0"/>
          <wp:wrapNone/>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顏色正確.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7009" cy="405233"/>
                  </a:xfrm>
                  <a:prstGeom prst="rect">
                    <a:avLst/>
                  </a:prstGeom>
                </pic:spPr>
              </pic:pic>
            </a:graphicData>
          </a:graphic>
          <wp14:sizeRelH relativeFrom="page">
            <wp14:pctWidth>0</wp14:pctWidth>
          </wp14:sizeRelH>
          <wp14:sizeRelV relativeFrom="page">
            <wp14:pctHeight>0</wp14:pctHeight>
          </wp14:sizeRelV>
        </wp:anchor>
      </w:drawing>
    </w:r>
    <w:r w:rsidR="002176EE">
      <w:rPr>
        <w:noProof/>
        <w:lang w:val="en-US" w:eastAsia="zh-TW"/>
      </w:rPr>
      <w:drawing>
        <wp:anchor distT="0" distB="0" distL="114300" distR="114300" simplePos="0" relativeHeight="251658241" behindDoc="1" locked="0" layoutInCell="1" allowOverlap="1" wp14:anchorId="4F218D17" wp14:editId="552E906F">
          <wp:simplePos x="0" y="0"/>
          <wp:positionH relativeFrom="column">
            <wp:posOffset>0</wp:posOffset>
          </wp:positionH>
          <wp:positionV relativeFrom="paragraph">
            <wp:posOffset>-1006</wp:posOffset>
          </wp:positionV>
          <wp:extent cx="1213485" cy="426720"/>
          <wp:effectExtent l="0" t="0" r="5715" b="0"/>
          <wp:wrapThrough wrapText="bothSides">
            <wp:wrapPolygon edited="0">
              <wp:start x="2035" y="0"/>
              <wp:lineTo x="0" y="4821"/>
              <wp:lineTo x="0" y="7714"/>
              <wp:lineTo x="678" y="20250"/>
              <wp:lineTo x="21363" y="20250"/>
              <wp:lineTo x="21363" y="4821"/>
              <wp:lineTo x="19328" y="0"/>
              <wp:lineTo x="2035" y="0"/>
            </wp:wrapPolygon>
          </wp:wrapThrough>
          <wp:docPr id="4"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13485" cy="426720"/>
                  </a:xfrm>
                  <a:prstGeom prst="rect">
                    <a:avLst/>
                  </a:prstGeom>
                  <a:noFill/>
                </pic:spPr>
              </pic:pic>
            </a:graphicData>
          </a:graphic>
          <wp14:sizeRelH relativeFrom="page">
            <wp14:pctWidth>0</wp14:pctWidth>
          </wp14:sizeRelH>
          <wp14:sizeRelV relativeFrom="page">
            <wp14:pctHeight>0</wp14:pctHeight>
          </wp14:sizeRelV>
        </wp:anchor>
      </w:drawing>
    </w:r>
  </w:p>
  <w:p w14:paraId="1EBE32D9" w14:textId="77777777" w:rsidR="002176EE" w:rsidRDefault="002176EE">
    <w:pPr>
      <w:pStyle w:val="a3"/>
    </w:pPr>
  </w:p>
  <w:p w14:paraId="01B16815" w14:textId="77777777" w:rsidR="002176EE" w:rsidRDefault="002176EE">
    <w:pPr>
      <w:pStyle w:val="a3"/>
    </w:pPr>
    <w:r>
      <w:rPr>
        <w:noProof/>
        <w:lang w:val="en-US" w:eastAsia="zh-TW"/>
      </w:rPr>
      <w:drawing>
        <wp:anchor distT="0" distB="0" distL="114300" distR="114300" simplePos="0" relativeHeight="251658240" behindDoc="1" locked="0" layoutInCell="1" allowOverlap="1" wp14:anchorId="7667CD6F" wp14:editId="074116BC">
          <wp:simplePos x="0" y="0"/>
          <wp:positionH relativeFrom="margin">
            <wp:align>center</wp:align>
          </wp:positionH>
          <wp:positionV relativeFrom="paragraph">
            <wp:posOffset>144780</wp:posOffset>
          </wp:positionV>
          <wp:extent cx="7470000" cy="46800"/>
          <wp:effectExtent l="0" t="0" r="0" b="0"/>
          <wp:wrapThrough wrapText="bothSides">
            <wp:wrapPolygon edited="0">
              <wp:start x="0" y="0"/>
              <wp:lineTo x="0" y="8877"/>
              <wp:lineTo x="21319" y="8877"/>
              <wp:lineTo x="21319"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KN Ribbon.png"/>
                  <pic:cNvPicPr/>
                </pic:nvPicPr>
                <pic:blipFill>
                  <a:blip r:embed="rId3">
                    <a:extLst>
                      <a:ext uri="{28A0092B-C50C-407E-A947-70E740481C1C}">
                        <a14:useLocalDpi xmlns:a14="http://schemas.microsoft.com/office/drawing/2010/main" val="0"/>
                      </a:ext>
                    </a:extLst>
                  </a:blip>
                  <a:stretch>
                    <a:fillRect/>
                  </a:stretch>
                </pic:blipFill>
                <pic:spPr>
                  <a:xfrm>
                    <a:off x="0" y="0"/>
                    <a:ext cx="7470000" cy="46800"/>
                  </a:xfrm>
                  <a:prstGeom prst="rect">
                    <a:avLst/>
                  </a:prstGeom>
                </pic:spPr>
              </pic:pic>
            </a:graphicData>
          </a:graphic>
          <wp14:sizeRelH relativeFrom="page">
            <wp14:pctWidth>0</wp14:pctWidth>
          </wp14:sizeRelH>
          <wp14:sizeRelV relativeFrom="page">
            <wp14:pctHeight>0</wp14:pctHeight>
          </wp14:sizeRelV>
        </wp:anchor>
      </w:drawing>
    </w:r>
  </w:p>
  <w:p w14:paraId="0DF2986B" w14:textId="77777777" w:rsidR="002176EE" w:rsidRDefault="002176EE">
    <w:pPr>
      <w:pStyle w:val="a3"/>
    </w:pPr>
  </w:p>
  <w:p w14:paraId="2ECDE97C" w14:textId="77777777" w:rsidR="002176EE" w:rsidRDefault="002176EE">
    <w:pPr>
      <w:pStyle w:val="a3"/>
    </w:pPr>
  </w:p>
  <w:p w14:paraId="2C8315C3" w14:textId="77777777" w:rsidR="002176EE" w:rsidRDefault="002176EE">
    <w:pPr>
      <w:pStyle w:val="a3"/>
    </w:pPr>
  </w:p>
  <w:p w14:paraId="3BE699E7" w14:textId="77777777" w:rsidR="002176EE" w:rsidRPr="00173E60" w:rsidRDefault="002176EE" w:rsidP="005703C1">
    <w:pPr>
      <w:pStyle w:val="a3"/>
      <w:tabs>
        <w:tab w:val="clear" w:pos="9026"/>
        <w:tab w:val="left" w:pos="6663"/>
        <w:tab w:val="right" w:pos="9356"/>
      </w:tabs>
      <w:ind w:right="-330"/>
      <w:jc w:val="right"/>
      <w:rPr>
        <w:rFonts w:ascii="Arial" w:hAnsi="Arial" w:cs="Arial"/>
        <w:b/>
        <w:color w:val="9B9B9B"/>
        <w:sz w:val="56"/>
        <w:szCs w:val="56"/>
      </w:rPr>
    </w:pPr>
    <w:r w:rsidRPr="00173E60">
      <w:rPr>
        <w:rFonts w:ascii="Arial" w:hAnsi="Arial" w:cs="Arial"/>
        <w:b/>
        <w:color w:val="9B9B9B"/>
        <w:sz w:val="56"/>
        <w:szCs w:val="56"/>
      </w:rPr>
      <w:t>News Release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969AD2" w14:textId="475FFE5A" w:rsidR="002176EE" w:rsidRDefault="00F30DFC">
    <w:pPr>
      <w:pStyle w:val="a3"/>
    </w:pPr>
    <w:r>
      <w:rPr>
        <w:noProof/>
        <w:lang w:val="en-US" w:eastAsia="zh-TW"/>
      </w:rPr>
      <w:drawing>
        <wp:anchor distT="0" distB="0" distL="114300" distR="114300" simplePos="0" relativeHeight="251661314" behindDoc="0" locked="0" layoutInCell="1" allowOverlap="1" wp14:anchorId="5DC75DA5" wp14:editId="48ADA60D">
          <wp:simplePos x="0" y="0"/>
          <wp:positionH relativeFrom="margin">
            <wp:align>right</wp:align>
          </wp:positionH>
          <wp:positionV relativeFrom="paragraph">
            <wp:posOffset>170180</wp:posOffset>
          </wp:positionV>
          <wp:extent cx="1317009" cy="405233"/>
          <wp:effectExtent l="0" t="0" r="0" b="0"/>
          <wp:wrapNone/>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顏色正確.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7009" cy="405233"/>
                  </a:xfrm>
                  <a:prstGeom prst="rect">
                    <a:avLst/>
                  </a:prstGeom>
                </pic:spPr>
              </pic:pic>
            </a:graphicData>
          </a:graphic>
          <wp14:sizeRelH relativeFrom="page">
            <wp14:pctWidth>0</wp14:pctWidth>
          </wp14:sizeRelH>
          <wp14:sizeRelV relativeFrom="page">
            <wp14:pctHeight>0</wp14:pctHeight>
          </wp14:sizeRelV>
        </wp:anchor>
      </w:drawing>
    </w:r>
    <w:r w:rsidR="002176EE">
      <w:rPr>
        <w:noProof/>
        <w:lang w:val="en-US" w:eastAsia="zh-TW"/>
      </w:rPr>
      <w:drawing>
        <wp:anchor distT="0" distB="0" distL="114300" distR="114300" simplePos="0" relativeHeight="251658242" behindDoc="1" locked="0" layoutInCell="1" allowOverlap="1" wp14:anchorId="776B9A26" wp14:editId="7605917F">
          <wp:simplePos x="0" y="0"/>
          <wp:positionH relativeFrom="column">
            <wp:posOffset>0</wp:posOffset>
          </wp:positionH>
          <wp:positionV relativeFrom="paragraph">
            <wp:posOffset>170815</wp:posOffset>
          </wp:positionV>
          <wp:extent cx="1213485" cy="426720"/>
          <wp:effectExtent l="0" t="0" r="5715" b="0"/>
          <wp:wrapThrough wrapText="bothSides">
            <wp:wrapPolygon edited="0">
              <wp:start x="2035" y="0"/>
              <wp:lineTo x="0" y="4821"/>
              <wp:lineTo x="0" y="7714"/>
              <wp:lineTo x="678" y="20250"/>
              <wp:lineTo x="21363" y="20250"/>
              <wp:lineTo x="21363" y="4821"/>
              <wp:lineTo x="19328" y="0"/>
              <wp:lineTo x="2035" y="0"/>
            </wp:wrapPolygon>
          </wp:wrapThrough>
          <wp:docPr id="2"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13485" cy="426720"/>
                  </a:xfrm>
                  <a:prstGeom prst="rect">
                    <a:avLst/>
                  </a:prstGeom>
                  <a:noFill/>
                </pic:spPr>
              </pic:pic>
            </a:graphicData>
          </a:graphic>
          <wp14:sizeRelH relativeFrom="page">
            <wp14:pctWidth>0</wp14:pctWidth>
          </wp14:sizeRelH>
          <wp14:sizeRelV relativeFrom="page">
            <wp14:pctHeight>0</wp14:pctHeight>
          </wp14:sizeRelV>
        </wp:anchor>
      </w:drawing>
    </w:r>
  </w:p>
  <w:p w14:paraId="42BE2D46" w14:textId="2CE424AE" w:rsidR="002176EE" w:rsidRDefault="002176EE">
    <w:pPr>
      <w:pStyle w:val="a3"/>
    </w:pPr>
  </w:p>
  <w:p w14:paraId="14DBBF1C" w14:textId="77777777" w:rsidR="002176EE" w:rsidRDefault="002176EE">
    <w:pPr>
      <w:pStyle w:val="a3"/>
    </w:pPr>
  </w:p>
  <w:p w14:paraId="4D3F3F22" w14:textId="77777777" w:rsidR="002176EE" w:rsidRDefault="002176EE">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231F39"/>
    <w:multiLevelType w:val="hybridMultilevel"/>
    <w:tmpl w:val="2D2EB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85D528B"/>
    <w:multiLevelType w:val="hybridMultilevel"/>
    <w:tmpl w:val="FC807ACA"/>
    <w:lvl w:ilvl="0" w:tplc="5F92C174">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720"/>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14C"/>
    <w:rsid w:val="0000231C"/>
    <w:rsid w:val="000051E5"/>
    <w:rsid w:val="00010EE4"/>
    <w:rsid w:val="00011BDC"/>
    <w:rsid w:val="00024414"/>
    <w:rsid w:val="000279AE"/>
    <w:rsid w:val="0003158B"/>
    <w:rsid w:val="000327CB"/>
    <w:rsid w:val="00040A7F"/>
    <w:rsid w:val="00055636"/>
    <w:rsid w:val="00063A78"/>
    <w:rsid w:val="00072708"/>
    <w:rsid w:val="00074D65"/>
    <w:rsid w:val="00086E21"/>
    <w:rsid w:val="00093094"/>
    <w:rsid w:val="000A0ACF"/>
    <w:rsid w:val="000A41B5"/>
    <w:rsid w:val="000B1501"/>
    <w:rsid w:val="000B2FD0"/>
    <w:rsid w:val="000B314C"/>
    <w:rsid w:val="000C3DA7"/>
    <w:rsid w:val="000C62A0"/>
    <w:rsid w:val="000D2941"/>
    <w:rsid w:val="000D54C8"/>
    <w:rsid w:val="000E5BB9"/>
    <w:rsid w:val="000F1A25"/>
    <w:rsid w:val="000F1B48"/>
    <w:rsid w:val="000F281F"/>
    <w:rsid w:val="001011D1"/>
    <w:rsid w:val="001068B0"/>
    <w:rsid w:val="00107E2A"/>
    <w:rsid w:val="001147CD"/>
    <w:rsid w:val="0011529D"/>
    <w:rsid w:val="00127BEF"/>
    <w:rsid w:val="00140F44"/>
    <w:rsid w:val="0015203D"/>
    <w:rsid w:val="00157D5A"/>
    <w:rsid w:val="0016143A"/>
    <w:rsid w:val="00165216"/>
    <w:rsid w:val="00170441"/>
    <w:rsid w:val="00173D6A"/>
    <w:rsid w:val="00181274"/>
    <w:rsid w:val="00182323"/>
    <w:rsid w:val="00183D47"/>
    <w:rsid w:val="001B17C0"/>
    <w:rsid w:val="001B3616"/>
    <w:rsid w:val="001D7A7C"/>
    <w:rsid w:val="001E02AF"/>
    <w:rsid w:val="001E137F"/>
    <w:rsid w:val="00203551"/>
    <w:rsid w:val="002176EE"/>
    <w:rsid w:val="00220EA8"/>
    <w:rsid w:val="002241B5"/>
    <w:rsid w:val="00227C2B"/>
    <w:rsid w:val="00234F97"/>
    <w:rsid w:val="0024458A"/>
    <w:rsid w:val="00251C8E"/>
    <w:rsid w:val="00261F1A"/>
    <w:rsid w:val="00272BAB"/>
    <w:rsid w:val="0028002B"/>
    <w:rsid w:val="002859AF"/>
    <w:rsid w:val="002910A2"/>
    <w:rsid w:val="002914E3"/>
    <w:rsid w:val="002945B5"/>
    <w:rsid w:val="00295122"/>
    <w:rsid w:val="00296CC4"/>
    <w:rsid w:val="00297215"/>
    <w:rsid w:val="002A1E79"/>
    <w:rsid w:val="002A1F15"/>
    <w:rsid w:val="002A46CE"/>
    <w:rsid w:val="002B45C6"/>
    <w:rsid w:val="002C1B16"/>
    <w:rsid w:val="002D6988"/>
    <w:rsid w:val="00312C21"/>
    <w:rsid w:val="00313824"/>
    <w:rsid w:val="00316169"/>
    <w:rsid w:val="00326486"/>
    <w:rsid w:val="00327AED"/>
    <w:rsid w:val="00330FA0"/>
    <w:rsid w:val="0033297B"/>
    <w:rsid w:val="003367A2"/>
    <w:rsid w:val="00337ADC"/>
    <w:rsid w:val="00340ECD"/>
    <w:rsid w:val="0034502E"/>
    <w:rsid w:val="003544C6"/>
    <w:rsid w:val="0036655D"/>
    <w:rsid w:val="0037257C"/>
    <w:rsid w:val="00377636"/>
    <w:rsid w:val="00380574"/>
    <w:rsid w:val="003827A2"/>
    <w:rsid w:val="0038370D"/>
    <w:rsid w:val="00383DA0"/>
    <w:rsid w:val="00383E8B"/>
    <w:rsid w:val="00385483"/>
    <w:rsid w:val="003924AA"/>
    <w:rsid w:val="003A143D"/>
    <w:rsid w:val="003C1197"/>
    <w:rsid w:val="003C634A"/>
    <w:rsid w:val="003D1776"/>
    <w:rsid w:val="003D377F"/>
    <w:rsid w:val="003D6778"/>
    <w:rsid w:val="003D6B74"/>
    <w:rsid w:val="003E0876"/>
    <w:rsid w:val="003E1F8E"/>
    <w:rsid w:val="003E48F5"/>
    <w:rsid w:val="003F2A34"/>
    <w:rsid w:val="003F341D"/>
    <w:rsid w:val="003F44E3"/>
    <w:rsid w:val="003F6E84"/>
    <w:rsid w:val="004030BE"/>
    <w:rsid w:val="00416338"/>
    <w:rsid w:val="00435063"/>
    <w:rsid w:val="0043640B"/>
    <w:rsid w:val="00441B5F"/>
    <w:rsid w:val="00450787"/>
    <w:rsid w:val="00451434"/>
    <w:rsid w:val="00453F0B"/>
    <w:rsid w:val="0045550D"/>
    <w:rsid w:val="004572E6"/>
    <w:rsid w:val="004601E1"/>
    <w:rsid w:val="00462D07"/>
    <w:rsid w:val="00466C76"/>
    <w:rsid w:val="0049118A"/>
    <w:rsid w:val="004B026B"/>
    <w:rsid w:val="004D2101"/>
    <w:rsid w:val="004E50D6"/>
    <w:rsid w:val="004E66DC"/>
    <w:rsid w:val="004F0DDB"/>
    <w:rsid w:val="004F71F5"/>
    <w:rsid w:val="00510700"/>
    <w:rsid w:val="005167C9"/>
    <w:rsid w:val="00520513"/>
    <w:rsid w:val="00524AF8"/>
    <w:rsid w:val="00530C69"/>
    <w:rsid w:val="00536FB4"/>
    <w:rsid w:val="005370CD"/>
    <w:rsid w:val="005404CA"/>
    <w:rsid w:val="00550111"/>
    <w:rsid w:val="005506FB"/>
    <w:rsid w:val="005536B2"/>
    <w:rsid w:val="00554CB1"/>
    <w:rsid w:val="00557EE7"/>
    <w:rsid w:val="00561556"/>
    <w:rsid w:val="00566779"/>
    <w:rsid w:val="00567E38"/>
    <w:rsid w:val="00567FC9"/>
    <w:rsid w:val="005703C1"/>
    <w:rsid w:val="00574903"/>
    <w:rsid w:val="00576D20"/>
    <w:rsid w:val="00577B1B"/>
    <w:rsid w:val="00581B84"/>
    <w:rsid w:val="00597229"/>
    <w:rsid w:val="00597FE7"/>
    <w:rsid w:val="005B11EC"/>
    <w:rsid w:val="005B2AAE"/>
    <w:rsid w:val="005B47EF"/>
    <w:rsid w:val="005B6292"/>
    <w:rsid w:val="005C5C78"/>
    <w:rsid w:val="005D09C4"/>
    <w:rsid w:val="005E158C"/>
    <w:rsid w:val="005E208A"/>
    <w:rsid w:val="005E77AA"/>
    <w:rsid w:val="005F0DB8"/>
    <w:rsid w:val="005F1801"/>
    <w:rsid w:val="005F1FF6"/>
    <w:rsid w:val="006028C9"/>
    <w:rsid w:val="00632BC6"/>
    <w:rsid w:val="006350DC"/>
    <w:rsid w:val="006372D3"/>
    <w:rsid w:val="00645A28"/>
    <w:rsid w:val="006569AE"/>
    <w:rsid w:val="0066445A"/>
    <w:rsid w:val="0067727C"/>
    <w:rsid w:val="0067768E"/>
    <w:rsid w:val="00694C9F"/>
    <w:rsid w:val="006A041A"/>
    <w:rsid w:val="006A2D7B"/>
    <w:rsid w:val="006A310D"/>
    <w:rsid w:val="006A632D"/>
    <w:rsid w:val="006B02BF"/>
    <w:rsid w:val="006B4564"/>
    <w:rsid w:val="006C37A9"/>
    <w:rsid w:val="006D1C6F"/>
    <w:rsid w:val="006D66E0"/>
    <w:rsid w:val="006D74DC"/>
    <w:rsid w:val="006E2FFC"/>
    <w:rsid w:val="006E66BC"/>
    <w:rsid w:val="006E7125"/>
    <w:rsid w:val="006E7F55"/>
    <w:rsid w:val="006F1DB3"/>
    <w:rsid w:val="0070086E"/>
    <w:rsid w:val="0070114F"/>
    <w:rsid w:val="007029B0"/>
    <w:rsid w:val="00705AF4"/>
    <w:rsid w:val="0071374E"/>
    <w:rsid w:val="00715B31"/>
    <w:rsid w:val="007301B5"/>
    <w:rsid w:val="00730CEB"/>
    <w:rsid w:val="00730EBE"/>
    <w:rsid w:val="007332CF"/>
    <w:rsid w:val="0074079D"/>
    <w:rsid w:val="00743481"/>
    <w:rsid w:val="0074544B"/>
    <w:rsid w:val="00750300"/>
    <w:rsid w:val="00750375"/>
    <w:rsid w:val="007618BE"/>
    <w:rsid w:val="00764FD8"/>
    <w:rsid w:val="00770A57"/>
    <w:rsid w:val="007724F9"/>
    <w:rsid w:val="00772850"/>
    <w:rsid w:val="0077709A"/>
    <w:rsid w:val="007901E8"/>
    <w:rsid w:val="00791659"/>
    <w:rsid w:val="00791ED3"/>
    <w:rsid w:val="007947F8"/>
    <w:rsid w:val="007D7145"/>
    <w:rsid w:val="007E3685"/>
    <w:rsid w:val="007E4723"/>
    <w:rsid w:val="007F0571"/>
    <w:rsid w:val="007F2C4F"/>
    <w:rsid w:val="007F6BC5"/>
    <w:rsid w:val="00804C7C"/>
    <w:rsid w:val="00823A3E"/>
    <w:rsid w:val="00835AE4"/>
    <w:rsid w:val="00837161"/>
    <w:rsid w:val="00840770"/>
    <w:rsid w:val="00854A05"/>
    <w:rsid w:val="008553CD"/>
    <w:rsid w:val="00861D4D"/>
    <w:rsid w:val="00862535"/>
    <w:rsid w:val="008736FB"/>
    <w:rsid w:val="0087604C"/>
    <w:rsid w:val="00897ADB"/>
    <w:rsid w:val="008A34F7"/>
    <w:rsid w:val="008A4A7D"/>
    <w:rsid w:val="008A5E45"/>
    <w:rsid w:val="008B2C6C"/>
    <w:rsid w:val="008B63F4"/>
    <w:rsid w:val="008C1593"/>
    <w:rsid w:val="008C28E1"/>
    <w:rsid w:val="008C3F09"/>
    <w:rsid w:val="008C6235"/>
    <w:rsid w:val="008D21F2"/>
    <w:rsid w:val="008D4E0C"/>
    <w:rsid w:val="008E2317"/>
    <w:rsid w:val="008F6243"/>
    <w:rsid w:val="00910282"/>
    <w:rsid w:val="009120A3"/>
    <w:rsid w:val="009155F2"/>
    <w:rsid w:val="009443AD"/>
    <w:rsid w:val="00946AEC"/>
    <w:rsid w:val="00964E5B"/>
    <w:rsid w:val="00970FCB"/>
    <w:rsid w:val="0098572A"/>
    <w:rsid w:val="009920BA"/>
    <w:rsid w:val="0099520A"/>
    <w:rsid w:val="00995599"/>
    <w:rsid w:val="009C16E8"/>
    <w:rsid w:val="009C41FA"/>
    <w:rsid w:val="009D0442"/>
    <w:rsid w:val="009F6DC7"/>
    <w:rsid w:val="00A013C7"/>
    <w:rsid w:val="00A128FB"/>
    <w:rsid w:val="00A14905"/>
    <w:rsid w:val="00A24733"/>
    <w:rsid w:val="00A25E94"/>
    <w:rsid w:val="00A27998"/>
    <w:rsid w:val="00A35BFF"/>
    <w:rsid w:val="00A40E84"/>
    <w:rsid w:val="00A437F6"/>
    <w:rsid w:val="00A46367"/>
    <w:rsid w:val="00A51479"/>
    <w:rsid w:val="00A52ED5"/>
    <w:rsid w:val="00A532CD"/>
    <w:rsid w:val="00A57910"/>
    <w:rsid w:val="00A6189B"/>
    <w:rsid w:val="00A65653"/>
    <w:rsid w:val="00A71F50"/>
    <w:rsid w:val="00A750F2"/>
    <w:rsid w:val="00A8036E"/>
    <w:rsid w:val="00A9020A"/>
    <w:rsid w:val="00A94B53"/>
    <w:rsid w:val="00A9669D"/>
    <w:rsid w:val="00AB06E3"/>
    <w:rsid w:val="00AC0398"/>
    <w:rsid w:val="00AC6ABB"/>
    <w:rsid w:val="00AD16F4"/>
    <w:rsid w:val="00AD4886"/>
    <w:rsid w:val="00AD4E9C"/>
    <w:rsid w:val="00AD78F1"/>
    <w:rsid w:val="00AE2190"/>
    <w:rsid w:val="00AF251C"/>
    <w:rsid w:val="00AF3D20"/>
    <w:rsid w:val="00B113A2"/>
    <w:rsid w:val="00B616B3"/>
    <w:rsid w:val="00B73421"/>
    <w:rsid w:val="00B767E6"/>
    <w:rsid w:val="00B80D35"/>
    <w:rsid w:val="00B832C0"/>
    <w:rsid w:val="00B850B7"/>
    <w:rsid w:val="00B91F39"/>
    <w:rsid w:val="00B953D4"/>
    <w:rsid w:val="00BB470E"/>
    <w:rsid w:val="00BC4E57"/>
    <w:rsid w:val="00BC6A82"/>
    <w:rsid w:val="00BD1208"/>
    <w:rsid w:val="00BD79D0"/>
    <w:rsid w:val="00BE5144"/>
    <w:rsid w:val="00BE7CCF"/>
    <w:rsid w:val="00C0073F"/>
    <w:rsid w:val="00C164F8"/>
    <w:rsid w:val="00C3259B"/>
    <w:rsid w:val="00C32DAB"/>
    <w:rsid w:val="00C36F75"/>
    <w:rsid w:val="00C41AB7"/>
    <w:rsid w:val="00C509C7"/>
    <w:rsid w:val="00C553DB"/>
    <w:rsid w:val="00C56C44"/>
    <w:rsid w:val="00C6263A"/>
    <w:rsid w:val="00C717ED"/>
    <w:rsid w:val="00C74DA4"/>
    <w:rsid w:val="00C7548F"/>
    <w:rsid w:val="00C754B7"/>
    <w:rsid w:val="00C75AC2"/>
    <w:rsid w:val="00C83883"/>
    <w:rsid w:val="00C933C7"/>
    <w:rsid w:val="00C9707C"/>
    <w:rsid w:val="00C976F5"/>
    <w:rsid w:val="00CA022E"/>
    <w:rsid w:val="00CA1950"/>
    <w:rsid w:val="00CA3032"/>
    <w:rsid w:val="00CB55BB"/>
    <w:rsid w:val="00CB7267"/>
    <w:rsid w:val="00CB74B9"/>
    <w:rsid w:val="00CC022D"/>
    <w:rsid w:val="00CC0F02"/>
    <w:rsid w:val="00CC48D3"/>
    <w:rsid w:val="00CD344A"/>
    <w:rsid w:val="00CD6CBA"/>
    <w:rsid w:val="00CE1154"/>
    <w:rsid w:val="00CF2917"/>
    <w:rsid w:val="00CF47A1"/>
    <w:rsid w:val="00CF5287"/>
    <w:rsid w:val="00D15B7B"/>
    <w:rsid w:val="00D23DFF"/>
    <w:rsid w:val="00D249AF"/>
    <w:rsid w:val="00D2765D"/>
    <w:rsid w:val="00D30553"/>
    <w:rsid w:val="00D33748"/>
    <w:rsid w:val="00D34B5B"/>
    <w:rsid w:val="00D34E61"/>
    <w:rsid w:val="00D35346"/>
    <w:rsid w:val="00D4086F"/>
    <w:rsid w:val="00D424BF"/>
    <w:rsid w:val="00D47C75"/>
    <w:rsid w:val="00D50519"/>
    <w:rsid w:val="00D50AAE"/>
    <w:rsid w:val="00D52942"/>
    <w:rsid w:val="00D83387"/>
    <w:rsid w:val="00D90229"/>
    <w:rsid w:val="00D96FA0"/>
    <w:rsid w:val="00D97009"/>
    <w:rsid w:val="00DA746B"/>
    <w:rsid w:val="00DB4D5C"/>
    <w:rsid w:val="00DB6134"/>
    <w:rsid w:val="00DB669F"/>
    <w:rsid w:val="00DC033D"/>
    <w:rsid w:val="00DC06C8"/>
    <w:rsid w:val="00DC6399"/>
    <w:rsid w:val="00DD7237"/>
    <w:rsid w:val="00DE4CE6"/>
    <w:rsid w:val="00DF46E2"/>
    <w:rsid w:val="00DF75D1"/>
    <w:rsid w:val="00E00311"/>
    <w:rsid w:val="00E13A08"/>
    <w:rsid w:val="00E249C9"/>
    <w:rsid w:val="00E369A4"/>
    <w:rsid w:val="00E42B87"/>
    <w:rsid w:val="00E4364F"/>
    <w:rsid w:val="00E516AA"/>
    <w:rsid w:val="00E73DC8"/>
    <w:rsid w:val="00EA0A34"/>
    <w:rsid w:val="00EB3ECF"/>
    <w:rsid w:val="00EC314F"/>
    <w:rsid w:val="00EC6689"/>
    <w:rsid w:val="00ED6B29"/>
    <w:rsid w:val="00EE3F4E"/>
    <w:rsid w:val="00EE73C5"/>
    <w:rsid w:val="00F010E0"/>
    <w:rsid w:val="00F02768"/>
    <w:rsid w:val="00F07EC6"/>
    <w:rsid w:val="00F13404"/>
    <w:rsid w:val="00F21870"/>
    <w:rsid w:val="00F30DFC"/>
    <w:rsid w:val="00F35C64"/>
    <w:rsid w:val="00F46154"/>
    <w:rsid w:val="00F46C66"/>
    <w:rsid w:val="00F4785A"/>
    <w:rsid w:val="00F55338"/>
    <w:rsid w:val="00F56BCE"/>
    <w:rsid w:val="00F5748C"/>
    <w:rsid w:val="00F64328"/>
    <w:rsid w:val="00F64DBE"/>
    <w:rsid w:val="00F74204"/>
    <w:rsid w:val="00F773B6"/>
    <w:rsid w:val="00F9720F"/>
    <w:rsid w:val="00F97E94"/>
    <w:rsid w:val="00FB4627"/>
    <w:rsid w:val="00FD1EB0"/>
    <w:rsid w:val="00FD584F"/>
    <w:rsid w:val="00FE4304"/>
    <w:rsid w:val="00FE5716"/>
    <w:rsid w:val="00FE60B1"/>
    <w:rsid w:val="00FE648A"/>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BE5A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1ED3"/>
    <w:pPr>
      <w:tabs>
        <w:tab w:val="center" w:pos="4513"/>
        <w:tab w:val="right" w:pos="9026"/>
      </w:tabs>
      <w:spacing w:after="0" w:line="240" w:lineRule="auto"/>
    </w:pPr>
  </w:style>
  <w:style w:type="character" w:customStyle="1" w:styleId="a4">
    <w:name w:val="頁首 字元"/>
    <w:basedOn w:val="a0"/>
    <w:link w:val="a3"/>
    <w:uiPriority w:val="99"/>
    <w:rsid w:val="00791ED3"/>
  </w:style>
  <w:style w:type="paragraph" w:styleId="a5">
    <w:name w:val="footer"/>
    <w:basedOn w:val="a"/>
    <w:link w:val="a6"/>
    <w:uiPriority w:val="99"/>
    <w:unhideWhenUsed/>
    <w:rsid w:val="00791ED3"/>
    <w:pPr>
      <w:tabs>
        <w:tab w:val="center" w:pos="4513"/>
        <w:tab w:val="right" w:pos="9026"/>
      </w:tabs>
      <w:spacing w:after="0" w:line="240" w:lineRule="auto"/>
    </w:pPr>
  </w:style>
  <w:style w:type="character" w:customStyle="1" w:styleId="a6">
    <w:name w:val="頁尾 字元"/>
    <w:basedOn w:val="a0"/>
    <w:link w:val="a5"/>
    <w:uiPriority w:val="99"/>
    <w:rsid w:val="00791ED3"/>
  </w:style>
  <w:style w:type="paragraph" w:styleId="a7">
    <w:name w:val="Balloon Text"/>
    <w:basedOn w:val="a"/>
    <w:link w:val="a8"/>
    <w:uiPriority w:val="99"/>
    <w:semiHidden/>
    <w:unhideWhenUsed/>
    <w:rsid w:val="00CA022E"/>
    <w:pPr>
      <w:spacing w:after="0" w:line="240" w:lineRule="auto"/>
    </w:pPr>
    <w:rPr>
      <w:rFonts w:ascii="Tahoma" w:hAnsi="Tahoma" w:cs="Tahoma"/>
      <w:sz w:val="16"/>
      <w:szCs w:val="16"/>
    </w:rPr>
  </w:style>
  <w:style w:type="character" w:customStyle="1" w:styleId="a8">
    <w:name w:val="註解方塊文字 字元"/>
    <w:basedOn w:val="a0"/>
    <w:link w:val="a7"/>
    <w:uiPriority w:val="99"/>
    <w:semiHidden/>
    <w:rsid w:val="00CA022E"/>
    <w:rPr>
      <w:rFonts w:ascii="Tahoma" w:hAnsi="Tahoma" w:cs="Tahoma"/>
      <w:sz w:val="16"/>
      <w:szCs w:val="16"/>
    </w:rPr>
  </w:style>
  <w:style w:type="paragraph" w:styleId="a9">
    <w:name w:val="Body Text"/>
    <w:basedOn w:val="a"/>
    <w:link w:val="aa"/>
    <w:rsid w:val="001D7A7C"/>
    <w:pPr>
      <w:spacing w:after="0" w:line="240" w:lineRule="auto"/>
    </w:pPr>
    <w:rPr>
      <w:rFonts w:ascii="Arial" w:eastAsia="Times New Roman" w:hAnsi="Arial" w:cs="Times New Roman"/>
      <w:sz w:val="12"/>
      <w:szCs w:val="20"/>
      <w:lang w:eastAsia="en-US"/>
    </w:rPr>
  </w:style>
  <w:style w:type="character" w:customStyle="1" w:styleId="aa">
    <w:name w:val="本文 字元"/>
    <w:basedOn w:val="a0"/>
    <w:link w:val="a9"/>
    <w:rsid w:val="001D7A7C"/>
    <w:rPr>
      <w:rFonts w:ascii="Arial" w:eastAsia="Times New Roman" w:hAnsi="Arial" w:cs="Times New Roman"/>
      <w:sz w:val="12"/>
      <w:szCs w:val="20"/>
      <w:lang w:eastAsia="en-US"/>
    </w:rPr>
  </w:style>
  <w:style w:type="character" w:styleId="ab">
    <w:name w:val="Hyperlink"/>
    <w:basedOn w:val="a0"/>
    <w:uiPriority w:val="99"/>
    <w:unhideWhenUsed/>
    <w:rsid w:val="003827A2"/>
    <w:rPr>
      <w:color w:val="0000FF"/>
      <w:u w:val="single"/>
    </w:rPr>
  </w:style>
  <w:style w:type="paragraph" w:customStyle="1" w:styleId="Default">
    <w:name w:val="Default"/>
    <w:basedOn w:val="a"/>
    <w:rsid w:val="002945B5"/>
    <w:pPr>
      <w:autoSpaceDE w:val="0"/>
      <w:autoSpaceDN w:val="0"/>
      <w:spacing w:after="0" w:line="240" w:lineRule="auto"/>
    </w:pPr>
    <w:rPr>
      <w:rFonts w:ascii="Arial" w:eastAsiaTheme="minorHAnsi" w:hAnsi="Arial" w:cs="Arial"/>
      <w:color w:val="000000"/>
      <w:sz w:val="24"/>
      <w:szCs w:val="24"/>
      <w:lang w:eastAsia="en-US"/>
    </w:rPr>
  </w:style>
  <w:style w:type="paragraph" w:styleId="Web">
    <w:name w:val="Normal (Web)"/>
    <w:basedOn w:val="a"/>
    <w:uiPriority w:val="99"/>
    <w:unhideWhenUsed/>
    <w:rsid w:val="006A310D"/>
    <w:pPr>
      <w:spacing w:before="100" w:beforeAutospacing="1" w:after="100" w:afterAutospacing="1" w:line="240" w:lineRule="auto"/>
    </w:pPr>
    <w:rPr>
      <w:rFonts w:ascii="Times New Roman" w:eastAsia="Calibri" w:hAnsi="Times New Roman" w:cs="Times New Roman"/>
      <w:sz w:val="24"/>
      <w:szCs w:val="24"/>
      <w:lang w:eastAsia="en-GB"/>
    </w:rPr>
  </w:style>
  <w:style w:type="paragraph" w:styleId="ac">
    <w:name w:val="Revision"/>
    <w:hidden/>
    <w:uiPriority w:val="99"/>
    <w:semiHidden/>
    <w:rsid w:val="00E00311"/>
    <w:pPr>
      <w:spacing w:after="0" w:line="240" w:lineRule="auto"/>
    </w:pPr>
  </w:style>
  <w:style w:type="character" w:styleId="ad">
    <w:name w:val="annotation reference"/>
    <w:basedOn w:val="a0"/>
    <w:uiPriority w:val="99"/>
    <w:semiHidden/>
    <w:unhideWhenUsed/>
    <w:rsid w:val="00E00311"/>
    <w:rPr>
      <w:sz w:val="16"/>
      <w:szCs w:val="16"/>
    </w:rPr>
  </w:style>
  <w:style w:type="paragraph" w:styleId="ae">
    <w:name w:val="annotation text"/>
    <w:basedOn w:val="a"/>
    <w:link w:val="af"/>
    <w:uiPriority w:val="99"/>
    <w:unhideWhenUsed/>
    <w:rsid w:val="00E00311"/>
    <w:pPr>
      <w:spacing w:line="240" w:lineRule="auto"/>
    </w:pPr>
    <w:rPr>
      <w:sz w:val="20"/>
      <w:szCs w:val="20"/>
    </w:rPr>
  </w:style>
  <w:style w:type="character" w:customStyle="1" w:styleId="af">
    <w:name w:val="註解文字 字元"/>
    <w:basedOn w:val="a0"/>
    <w:link w:val="ae"/>
    <w:uiPriority w:val="99"/>
    <w:rsid w:val="00E00311"/>
    <w:rPr>
      <w:sz w:val="20"/>
      <w:szCs w:val="20"/>
    </w:rPr>
  </w:style>
  <w:style w:type="paragraph" w:styleId="af0">
    <w:name w:val="annotation subject"/>
    <w:basedOn w:val="ae"/>
    <w:next w:val="ae"/>
    <w:link w:val="af1"/>
    <w:uiPriority w:val="99"/>
    <w:semiHidden/>
    <w:unhideWhenUsed/>
    <w:rsid w:val="00E00311"/>
    <w:rPr>
      <w:b/>
      <w:bCs/>
    </w:rPr>
  </w:style>
  <w:style w:type="character" w:customStyle="1" w:styleId="af1">
    <w:name w:val="註解主旨 字元"/>
    <w:basedOn w:val="af"/>
    <w:link w:val="af0"/>
    <w:uiPriority w:val="99"/>
    <w:semiHidden/>
    <w:rsid w:val="00E00311"/>
    <w:rPr>
      <w:b/>
      <w:bCs/>
      <w:sz w:val="20"/>
      <w:szCs w:val="20"/>
    </w:rPr>
  </w:style>
  <w:style w:type="paragraph" w:styleId="af2">
    <w:name w:val="Plain Text"/>
    <w:basedOn w:val="a"/>
    <w:link w:val="af3"/>
    <w:uiPriority w:val="99"/>
    <w:semiHidden/>
    <w:unhideWhenUsed/>
    <w:rsid w:val="007724F9"/>
    <w:pPr>
      <w:spacing w:after="0" w:line="240" w:lineRule="auto"/>
    </w:pPr>
    <w:rPr>
      <w:rFonts w:ascii="Calibri" w:eastAsiaTheme="minorHAnsi" w:hAnsi="Calibri"/>
      <w:szCs w:val="21"/>
      <w:lang w:val="en-US" w:eastAsia="en-US"/>
    </w:rPr>
  </w:style>
  <w:style w:type="character" w:customStyle="1" w:styleId="af3">
    <w:name w:val="純文字 字元"/>
    <w:basedOn w:val="a0"/>
    <w:link w:val="af2"/>
    <w:uiPriority w:val="99"/>
    <w:semiHidden/>
    <w:rsid w:val="007724F9"/>
    <w:rPr>
      <w:rFonts w:ascii="Calibri" w:eastAsiaTheme="minorHAnsi" w:hAnsi="Calibri"/>
      <w:szCs w:val="21"/>
      <w:lang w:val="en-US" w:eastAsia="en-US"/>
    </w:rPr>
  </w:style>
  <w:style w:type="paragraph" w:styleId="3">
    <w:name w:val="Body Text Indent 3"/>
    <w:basedOn w:val="a"/>
    <w:link w:val="30"/>
    <w:uiPriority w:val="99"/>
    <w:semiHidden/>
    <w:unhideWhenUsed/>
    <w:rsid w:val="00946AEC"/>
    <w:pPr>
      <w:spacing w:after="120"/>
      <w:ind w:left="283"/>
    </w:pPr>
    <w:rPr>
      <w:sz w:val="16"/>
      <w:szCs w:val="16"/>
    </w:rPr>
  </w:style>
  <w:style w:type="character" w:customStyle="1" w:styleId="30">
    <w:name w:val="本文縮排 3 字元"/>
    <w:basedOn w:val="a0"/>
    <w:link w:val="3"/>
    <w:uiPriority w:val="99"/>
    <w:semiHidden/>
    <w:rsid w:val="00946AEC"/>
    <w:rPr>
      <w:sz w:val="16"/>
      <w:szCs w:val="16"/>
    </w:rPr>
  </w:style>
  <w:style w:type="paragraph" w:styleId="af4">
    <w:name w:val="List Paragraph"/>
    <w:basedOn w:val="a"/>
    <w:uiPriority w:val="34"/>
    <w:qFormat/>
    <w:rsid w:val="001E137F"/>
    <w:pPr>
      <w:spacing w:after="0" w:line="240" w:lineRule="auto"/>
      <w:ind w:left="720"/>
    </w:pPr>
    <w:rPr>
      <w:rFonts w:ascii="Arial" w:eastAsiaTheme="minorHAnsi" w:hAnsi="Arial" w:cs="Arial"/>
      <w:sz w:val="24"/>
      <w:szCs w:val="24"/>
      <w:lang w:val="en-GB" w:eastAsia="en-US"/>
    </w:rPr>
  </w:style>
  <w:style w:type="character" w:customStyle="1" w:styleId="UnresolvedMention1">
    <w:name w:val="Unresolved Mention1"/>
    <w:basedOn w:val="a0"/>
    <w:uiPriority w:val="99"/>
    <w:semiHidden/>
    <w:unhideWhenUsed/>
    <w:rsid w:val="005E208A"/>
    <w:rPr>
      <w:color w:val="605E5C"/>
      <w:shd w:val="clear" w:color="auto" w:fill="E1DFDD"/>
    </w:rPr>
  </w:style>
  <w:style w:type="character" w:styleId="af5">
    <w:name w:val="FollowedHyperlink"/>
    <w:basedOn w:val="a0"/>
    <w:uiPriority w:val="99"/>
    <w:semiHidden/>
    <w:unhideWhenUsed/>
    <w:rsid w:val="005E208A"/>
    <w:rPr>
      <w:color w:val="800080" w:themeColor="followedHyperlink"/>
      <w:u w:val="single"/>
    </w:rPr>
  </w:style>
  <w:style w:type="table" w:styleId="af6">
    <w:name w:val="Table Grid"/>
    <w:basedOn w:val="a1"/>
    <w:uiPriority w:val="59"/>
    <w:rsid w:val="005536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637896">
      <w:bodyDiv w:val="1"/>
      <w:marLeft w:val="0"/>
      <w:marRight w:val="0"/>
      <w:marTop w:val="0"/>
      <w:marBottom w:val="0"/>
      <w:divBdr>
        <w:top w:val="none" w:sz="0" w:space="0" w:color="auto"/>
        <w:left w:val="none" w:sz="0" w:space="0" w:color="auto"/>
        <w:bottom w:val="none" w:sz="0" w:space="0" w:color="auto"/>
        <w:right w:val="none" w:sz="0" w:space="0" w:color="auto"/>
      </w:divBdr>
    </w:div>
    <w:div w:id="286856780">
      <w:bodyDiv w:val="1"/>
      <w:marLeft w:val="0"/>
      <w:marRight w:val="0"/>
      <w:marTop w:val="0"/>
      <w:marBottom w:val="0"/>
      <w:divBdr>
        <w:top w:val="none" w:sz="0" w:space="0" w:color="auto"/>
        <w:left w:val="none" w:sz="0" w:space="0" w:color="auto"/>
        <w:bottom w:val="none" w:sz="0" w:space="0" w:color="auto"/>
        <w:right w:val="none" w:sz="0" w:space="0" w:color="auto"/>
      </w:divBdr>
    </w:div>
    <w:div w:id="395474324">
      <w:bodyDiv w:val="1"/>
      <w:marLeft w:val="0"/>
      <w:marRight w:val="0"/>
      <w:marTop w:val="0"/>
      <w:marBottom w:val="0"/>
      <w:divBdr>
        <w:top w:val="none" w:sz="0" w:space="0" w:color="auto"/>
        <w:left w:val="none" w:sz="0" w:space="0" w:color="auto"/>
        <w:bottom w:val="none" w:sz="0" w:space="0" w:color="auto"/>
        <w:right w:val="none" w:sz="0" w:space="0" w:color="auto"/>
      </w:divBdr>
    </w:div>
    <w:div w:id="863860220">
      <w:bodyDiv w:val="1"/>
      <w:marLeft w:val="0"/>
      <w:marRight w:val="0"/>
      <w:marTop w:val="0"/>
      <w:marBottom w:val="0"/>
      <w:divBdr>
        <w:top w:val="none" w:sz="0" w:space="0" w:color="auto"/>
        <w:left w:val="none" w:sz="0" w:space="0" w:color="auto"/>
        <w:bottom w:val="none" w:sz="0" w:space="0" w:color="auto"/>
        <w:right w:val="none" w:sz="0" w:space="0" w:color="auto"/>
      </w:divBdr>
    </w:div>
    <w:div w:id="906500350">
      <w:bodyDiv w:val="1"/>
      <w:marLeft w:val="0"/>
      <w:marRight w:val="0"/>
      <w:marTop w:val="0"/>
      <w:marBottom w:val="0"/>
      <w:divBdr>
        <w:top w:val="none" w:sz="0" w:space="0" w:color="auto"/>
        <w:left w:val="none" w:sz="0" w:space="0" w:color="auto"/>
        <w:bottom w:val="none" w:sz="0" w:space="0" w:color="auto"/>
        <w:right w:val="none" w:sz="0" w:space="0" w:color="auto"/>
      </w:divBdr>
    </w:div>
    <w:div w:id="1514763458">
      <w:bodyDiv w:val="1"/>
      <w:marLeft w:val="0"/>
      <w:marRight w:val="0"/>
      <w:marTop w:val="0"/>
      <w:marBottom w:val="0"/>
      <w:divBdr>
        <w:top w:val="none" w:sz="0" w:space="0" w:color="auto"/>
        <w:left w:val="none" w:sz="0" w:space="0" w:color="auto"/>
        <w:bottom w:val="none" w:sz="0" w:space="0" w:color="auto"/>
        <w:right w:val="none" w:sz="0" w:space="0" w:color="auto"/>
      </w:divBdr>
    </w:div>
    <w:div w:id="1876188033">
      <w:bodyDiv w:val="1"/>
      <w:marLeft w:val="0"/>
      <w:marRight w:val="0"/>
      <w:marTop w:val="0"/>
      <w:marBottom w:val="0"/>
      <w:divBdr>
        <w:top w:val="none" w:sz="0" w:space="0" w:color="auto"/>
        <w:left w:val="none" w:sz="0" w:space="0" w:color="auto"/>
        <w:bottom w:val="none" w:sz="0" w:space="0" w:color="auto"/>
        <w:right w:val="none" w:sz="0" w:space="0" w:color="auto"/>
      </w:divBdr>
    </w:div>
    <w:div w:id="2035887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eltaww.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gknautomotive.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LargeFileSiz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B120784D2851842BD10135378FD9B9E" ma:contentTypeVersion="2" ma:contentTypeDescription="Create a new document." ma:contentTypeScope="" ma:versionID="bba74c7312206a30bf8a1391faa2418d">
  <xsd:schema xmlns:xsd="http://www.w3.org/2001/XMLSchema" xmlns:xs="http://www.w3.org/2001/XMLSchema" xmlns:p="http://schemas.microsoft.com/office/2006/metadata/properties" xmlns:ns1="http://schemas.microsoft.com/sharepoint/v3" xmlns:ns2="http://schemas.microsoft.com/sharepoint/v4" targetNamespace="http://schemas.microsoft.com/office/2006/metadata/properties" ma:root="true" ma:fieldsID="05456097f330d390441f7db4611e960c" ns1:_="" ns2:_="">
    <xsd:import namespace="http://schemas.microsoft.com/sharepoint/v3"/>
    <xsd:import namespace="http://schemas.microsoft.com/sharepoint/v4"/>
    <xsd:element name="properties">
      <xsd:complexType>
        <xsd:sequence>
          <xsd:element name="documentManagement">
            <xsd:complexType>
              <xsd:all>
                <xsd:element ref="ns1:LargeFileSize" minOccurs="0"/>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rgeFileSize" ma:index="8" nillable="true" ma:displayName="Linked File Size" ma:hidden="true" ma:internalName="LargeFileSiz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693026-5D05-44F4-84D1-547CE786663F}">
  <ds:schemaRefs>
    <ds:schemaRef ds:uri="http://www.w3.org/XML/1998/namespace"/>
    <ds:schemaRef ds:uri="http://schemas.microsoft.com/office/2006/metadata/properties"/>
    <ds:schemaRef ds:uri="http://schemas.microsoft.com/sharepoint/v3"/>
    <ds:schemaRef ds:uri="http://schemas.microsoft.com/office/infopath/2007/PartnerControls"/>
    <ds:schemaRef ds:uri="http://schemas.openxmlformats.org/package/2006/metadata/core-properties"/>
    <ds:schemaRef ds:uri="http://schemas.microsoft.com/office/2006/documentManagement/types"/>
    <ds:schemaRef ds:uri="http://purl.org/dc/elements/1.1/"/>
    <ds:schemaRef ds:uri="http://schemas.microsoft.com/sharepoint/v4"/>
    <ds:schemaRef ds:uri="http://purl.org/dc/dcmitype/"/>
    <ds:schemaRef ds:uri="http://purl.org/dc/terms/"/>
  </ds:schemaRefs>
</ds:datastoreItem>
</file>

<file path=customXml/itemProps2.xml><?xml version="1.0" encoding="utf-8"?>
<ds:datastoreItem xmlns:ds="http://schemas.openxmlformats.org/officeDocument/2006/customXml" ds:itemID="{B17636CD-0640-4297-8705-D35F08D991C2}">
  <ds:schemaRefs>
    <ds:schemaRef ds:uri="http://schemas.microsoft.com/sharepoint/v3/contenttype/forms"/>
  </ds:schemaRefs>
</ds:datastoreItem>
</file>

<file path=customXml/itemProps3.xml><?xml version="1.0" encoding="utf-8"?>
<ds:datastoreItem xmlns:ds="http://schemas.openxmlformats.org/officeDocument/2006/customXml" ds:itemID="{D301FF4E-FB46-4CED-AD19-1EB5C2AB3F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0A5646F-378A-4227-8179-A1463AFD4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1124</Words>
  <Characters>6407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2020-01-14T11:39:00Z</dcterms:created>
  <dcterms:modified xsi:type="dcterms:W3CDTF">2020-01-17T09:37:00Z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0x010100FB120784D2851842BD10135378FD9B9E</vt:lpwstr>
  </property>
</Properties>
</file>